
<file path=[Content_Types].xml><?xml version="1.0" encoding="utf-8"?>
<Types xmlns="http://schemas.openxmlformats.org/package/2006/content-types">
  <Default Extension="xml" ContentType="application/xml"/>
  <Default Extension="emf" ContentType="image/x-emf"/>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339203D7">
      <w:pPr>
        <w:tabs>
          <w:tab w:val="left" w:pos="2700"/>
        </w:tabs>
        <w:spacing w:before="191" w:beforeLines="50" w:after="191" w:afterLines="50" w:line="300" w:lineRule="auto"/>
        <w:jc w:val="center"/>
        <w:rPr>
          <w:rFonts w:ascii="黑体" w:eastAsia="黑体"/>
          <w:bCs/>
          <w:sz w:val="36"/>
          <w:szCs w:val="36"/>
        </w:rPr>
      </w:pPr>
      <w:bookmarkStart w:id="0" w:name="_Toc167427908"/>
      <w:bookmarkStart w:id="1" w:name="_Toc168759689"/>
      <w:bookmarkStart w:id="2" w:name="_Toc167444951"/>
      <w:bookmarkStart w:id="3" w:name="_Toc168761818"/>
      <w:bookmarkStart w:id="4" w:name="_Toc167434881"/>
      <w:bookmarkStart w:id="5" w:name="_Toc167434480"/>
      <w:r>
        <w:rPr>
          <w:rFonts w:hint="eastAsia" w:ascii="黑体" w:eastAsia="黑体"/>
          <w:bCs/>
          <w:sz w:val="36"/>
          <w:szCs w:val="36"/>
        </w:rPr>
        <w:t>自学考试本科毕业论文定稿格式规范索引</w:t>
      </w:r>
    </w:p>
    <w:p w14:paraId="05FA0282">
      <w:pPr>
        <w:tabs>
          <w:tab w:val="left" w:pos="2700"/>
        </w:tabs>
        <w:spacing w:before="191" w:beforeLines="50" w:after="191" w:afterLines="50" w:line="300" w:lineRule="auto"/>
        <w:jc w:val="center"/>
        <w:rPr>
          <w:rFonts w:ascii="黑体" w:eastAsia="黑体"/>
          <w:bCs/>
          <w:sz w:val="36"/>
          <w:szCs w:val="36"/>
        </w:rPr>
      </w:pPr>
    </w:p>
    <w:p w14:paraId="3A53F53C">
      <w:pPr>
        <w:pStyle w:val="55"/>
        <w:numPr>
          <w:ilvl w:val="0"/>
          <w:numId w:val="1"/>
        </w:numPr>
        <w:tabs>
          <w:tab w:val="left" w:pos="2700"/>
        </w:tabs>
        <w:spacing w:before="191" w:beforeLines="50" w:after="191" w:afterLines="50" w:line="300" w:lineRule="auto"/>
        <w:ind w:firstLineChars="0"/>
        <w:rPr>
          <w:rFonts w:ascii="楷体" w:hAnsi="楷体" w:eastAsia="楷体"/>
          <w:bCs/>
          <w:sz w:val="28"/>
          <w:szCs w:val="28"/>
        </w:rPr>
      </w:pPr>
      <w:r>
        <w:rPr>
          <w:rFonts w:hint="eastAsia" w:ascii="楷体" w:hAnsi="楷体" w:eastAsia="楷体"/>
          <w:bCs/>
          <w:sz w:val="28"/>
          <w:szCs w:val="28"/>
          <w:lang w:eastAsia="zh-CN"/>
        </w:rPr>
        <w:t>封面</w:t>
      </w:r>
      <w:r>
        <w:rPr>
          <w:rFonts w:ascii="楷体" w:hAnsi="楷体" w:eastAsia="楷体"/>
          <w:bCs/>
          <w:sz w:val="28"/>
          <w:szCs w:val="28"/>
        </w:rPr>
        <w:t>……………………………………………………………………</w:t>
      </w:r>
      <w:r>
        <w:rPr>
          <w:rFonts w:hint="eastAsia" w:ascii="楷体" w:hAnsi="楷体" w:eastAsia="楷体"/>
          <w:bCs/>
          <w:sz w:val="28"/>
          <w:szCs w:val="28"/>
          <w:lang w:val="en-US" w:eastAsia="zh-CN"/>
        </w:rPr>
        <w:t>1</w:t>
      </w:r>
    </w:p>
    <w:p w14:paraId="17EA6FD6">
      <w:pPr>
        <w:pStyle w:val="55"/>
        <w:numPr>
          <w:ilvl w:val="0"/>
          <w:numId w:val="1"/>
        </w:numPr>
        <w:tabs>
          <w:tab w:val="left" w:pos="2700"/>
        </w:tabs>
        <w:spacing w:before="191" w:beforeLines="50" w:after="191" w:afterLines="50" w:line="300" w:lineRule="auto"/>
        <w:ind w:firstLineChars="0"/>
        <w:rPr>
          <w:rFonts w:ascii="楷体" w:hAnsi="楷体" w:eastAsia="楷体"/>
          <w:bCs/>
          <w:sz w:val="28"/>
          <w:szCs w:val="28"/>
        </w:rPr>
      </w:pPr>
      <w:r>
        <w:rPr>
          <w:rFonts w:hint="eastAsia" w:ascii="楷体" w:hAnsi="楷体" w:eastAsia="楷体"/>
          <w:bCs/>
          <w:sz w:val="28"/>
          <w:szCs w:val="28"/>
        </w:rPr>
        <w:t>摘要规范</w:t>
      </w:r>
      <w:r>
        <w:rPr>
          <w:rFonts w:ascii="楷体" w:hAnsi="楷体" w:eastAsia="楷体"/>
          <w:bCs/>
          <w:sz w:val="28"/>
          <w:szCs w:val="28"/>
        </w:rPr>
        <w:t>………………………………………………………………</w:t>
      </w:r>
      <w:r>
        <w:rPr>
          <w:rFonts w:hint="eastAsia" w:ascii="楷体" w:hAnsi="楷体" w:eastAsia="楷体"/>
          <w:bCs/>
          <w:sz w:val="28"/>
          <w:szCs w:val="28"/>
        </w:rPr>
        <w:t>2</w:t>
      </w:r>
    </w:p>
    <w:p w14:paraId="1C40FD5A">
      <w:pPr>
        <w:pStyle w:val="55"/>
        <w:numPr>
          <w:ilvl w:val="0"/>
          <w:numId w:val="1"/>
        </w:numPr>
        <w:tabs>
          <w:tab w:val="left" w:pos="2700"/>
        </w:tabs>
        <w:spacing w:before="191" w:beforeLines="50" w:after="191" w:afterLines="50" w:line="300" w:lineRule="auto"/>
        <w:ind w:firstLineChars="0"/>
        <w:rPr>
          <w:rFonts w:ascii="楷体" w:hAnsi="楷体" w:eastAsia="楷体"/>
          <w:bCs/>
          <w:sz w:val="28"/>
          <w:szCs w:val="28"/>
        </w:rPr>
      </w:pPr>
      <w:r>
        <w:rPr>
          <w:rFonts w:hint="eastAsia" w:ascii="楷体" w:hAnsi="楷体" w:eastAsia="楷体"/>
          <w:bCs/>
          <w:sz w:val="28"/>
          <w:szCs w:val="28"/>
        </w:rPr>
        <w:t>页眉、页脚、行宽、行距、边距、间距规范</w:t>
      </w:r>
      <w:r>
        <w:rPr>
          <w:rFonts w:ascii="楷体" w:hAnsi="楷体" w:eastAsia="楷体"/>
          <w:bCs/>
          <w:sz w:val="28"/>
          <w:szCs w:val="28"/>
        </w:rPr>
        <w:t>………………………</w:t>
      </w:r>
      <w:r>
        <w:rPr>
          <w:rFonts w:hint="eastAsia" w:ascii="楷体" w:hAnsi="楷体" w:eastAsia="楷体"/>
          <w:bCs/>
          <w:sz w:val="28"/>
          <w:szCs w:val="28"/>
        </w:rPr>
        <w:t>2</w:t>
      </w:r>
    </w:p>
    <w:p w14:paraId="4978E867">
      <w:pPr>
        <w:pStyle w:val="55"/>
        <w:numPr>
          <w:ilvl w:val="0"/>
          <w:numId w:val="1"/>
        </w:numPr>
        <w:tabs>
          <w:tab w:val="left" w:pos="2700"/>
        </w:tabs>
        <w:spacing w:before="191" w:beforeLines="50" w:after="191" w:afterLines="50" w:line="300" w:lineRule="auto"/>
        <w:ind w:firstLineChars="0"/>
        <w:rPr>
          <w:rFonts w:ascii="楷体" w:hAnsi="楷体" w:eastAsia="楷体"/>
          <w:bCs/>
          <w:sz w:val="28"/>
          <w:szCs w:val="28"/>
        </w:rPr>
      </w:pPr>
      <w:r>
        <w:rPr>
          <w:rFonts w:hint="eastAsia" w:ascii="楷体" w:hAnsi="楷体" w:eastAsia="楷体"/>
          <w:bCs/>
          <w:sz w:val="28"/>
          <w:szCs w:val="28"/>
        </w:rPr>
        <w:t>目录规范</w:t>
      </w:r>
      <w:r>
        <w:rPr>
          <w:rFonts w:ascii="楷体" w:hAnsi="楷体" w:eastAsia="楷体"/>
          <w:bCs/>
          <w:sz w:val="28"/>
          <w:szCs w:val="28"/>
        </w:rPr>
        <w:t>………………………………………………………………</w:t>
      </w:r>
      <w:r>
        <w:rPr>
          <w:rFonts w:hint="eastAsia" w:ascii="楷体" w:hAnsi="楷体" w:eastAsia="楷体"/>
          <w:bCs/>
          <w:sz w:val="28"/>
          <w:szCs w:val="28"/>
        </w:rPr>
        <w:t>4</w:t>
      </w:r>
    </w:p>
    <w:p w14:paraId="4FA57E07">
      <w:pPr>
        <w:pStyle w:val="55"/>
        <w:numPr>
          <w:ilvl w:val="0"/>
          <w:numId w:val="1"/>
        </w:numPr>
        <w:tabs>
          <w:tab w:val="left" w:pos="2700"/>
        </w:tabs>
        <w:spacing w:before="191" w:beforeLines="50" w:after="191" w:afterLines="50" w:line="300" w:lineRule="auto"/>
        <w:ind w:firstLineChars="0"/>
        <w:rPr>
          <w:rFonts w:ascii="楷体" w:hAnsi="楷体" w:eastAsia="楷体"/>
          <w:bCs/>
          <w:sz w:val="28"/>
          <w:szCs w:val="28"/>
        </w:rPr>
      </w:pPr>
      <w:r>
        <w:rPr>
          <w:rFonts w:hint="eastAsia" w:ascii="楷体" w:hAnsi="楷体" w:eastAsia="楷体"/>
          <w:bCs/>
          <w:sz w:val="28"/>
          <w:szCs w:val="28"/>
        </w:rPr>
        <w:t>正文规范</w:t>
      </w:r>
      <w:r>
        <w:rPr>
          <w:rFonts w:ascii="楷体" w:hAnsi="楷体" w:eastAsia="楷体"/>
          <w:bCs/>
          <w:sz w:val="28"/>
          <w:szCs w:val="28"/>
        </w:rPr>
        <w:t>………………………………………………………………</w:t>
      </w:r>
      <w:r>
        <w:rPr>
          <w:rFonts w:hint="eastAsia" w:ascii="楷体" w:hAnsi="楷体" w:eastAsia="楷体"/>
          <w:bCs/>
          <w:sz w:val="28"/>
          <w:szCs w:val="28"/>
        </w:rPr>
        <w:t>5</w:t>
      </w:r>
    </w:p>
    <w:p w14:paraId="39EC231F">
      <w:pPr>
        <w:pStyle w:val="55"/>
        <w:numPr>
          <w:ilvl w:val="0"/>
          <w:numId w:val="1"/>
        </w:numPr>
        <w:tabs>
          <w:tab w:val="left" w:pos="2700"/>
        </w:tabs>
        <w:spacing w:before="191" w:beforeLines="50" w:after="191" w:afterLines="50" w:line="300" w:lineRule="auto"/>
        <w:ind w:firstLineChars="0"/>
        <w:rPr>
          <w:rFonts w:ascii="楷体" w:hAnsi="楷体" w:eastAsia="楷体"/>
          <w:bCs/>
          <w:sz w:val="28"/>
          <w:szCs w:val="28"/>
        </w:rPr>
      </w:pPr>
      <w:r>
        <w:rPr>
          <w:rFonts w:hint="eastAsia" w:ascii="楷体" w:hAnsi="楷体" w:eastAsia="楷体"/>
          <w:sz w:val="28"/>
          <w:szCs w:val="28"/>
        </w:rPr>
        <w:t>文中用图、表、附注、引文、公式规范</w:t>
      </w:r>
      <w:r>
        <w:rPr>
          <w:rFonts w:ascii="楷体" w:hAnsi="楷体" w:eastAsia="楷体"/>
          <w:sz w:val="28"/>
          <w:szCs w:val="28"/>
        </w:rPr>
        <w:t>……………………………</w:t>
      </w:r>
      <w:r>
        <w:rPr>
          <w:rFonts w:hint="eastAsia" w:ascii="楷体" w:hAnsi="楷体" w:eastAsia="楷体"/>
          <w:sz w:val="28"/>
          <w:szCs w:val="28"/>
        </w:rPr>
        <w:t>5</w:t>
      </w:r>
    </w:p>
    <w:p w14:paraId="54F629F8">
      <w:pPr>
        <w:pStyle w:val="55"/>
        <w:numPr>
          <w:ilvl w:val="0"/>
          <w:numId w:val="1"/>
        </w:numPr>
        <w:tabs>
          <w:tab w:val="left" w:pos="2700"/>
        </w:tabs>
        <w:spacing w:before="191" w:beforeLines="50" w:after="191" w:afterLines="50" w:line="300" w:lineRule="auto"/>
        <w:ind w:firstLineChars="0"/>
        <w:jc w:val="both"/>
        <w:rPr>
          <w:rFonts w:ascii="楷体" w:hAnsi="楷体" w:eastAsia="楷体"/>
          <w:bCs/>
          <w:sz w:val="28"/>
          <w:szCs w:val="28"/>
        </w:rPr>
      </w:pPr>
      <w:r>
        <w:rPr>
          <w:rFonts w:hint="eastAsia" w:ascii="楷体" w:hAnsi="楷体" w:eastAsia="楷体"/>
          <w:bCs/>
          <w:sz w:val="28"/>
          <w:szCs w:val="28"/>
        </w:rPr>
        <w:t>参考文献规范</w:t>
      </w:r>
      <w:r>
        <w:rPr>
          <w:rFonts w:hint="eastAsia" w:ascii="楷体" w:hAnsi="楷体" w:eastAsia="楷体"/>
          <w:bCs/>
          <w:sz w:val="28"/>
          <w:szCs w:val="28"/>
          <w:lang w:val="en-US" w:eastAsia="zh-CN"/>
        </w:rPr>
        <w:t xml:space="preserve"> </w:t>
      </w:r>
      <w:r>
        <w:rPr>
          <w:rFonts w:ascii="楷体" w:hAnsi="楷体" w:eastAsia="楷体"/>
          <w:bCs/>
          <w:sz w:val="28"/>
          <w:szCs w:val="28"/>
        </w:rPr>
        <w:t>………………………………………………………</w:t>
      </w:r>
      <w:r>
        <w:rPr>
          <w:rFonts w:hint="eastAsia" w:ascii="楷体" w:hAnsi="楷体" w:eastAsia="楷体"/>
          <w:bCs/>
          <w:sz w:val="28"/>
          <w:szCs w:val="28"/>
        </w:rPr>
        <w:t>11</w:t>
      </w:r>
    </w:p>
    <w:p w14:paraId="1891E6D2">
      <w:pPr>
        <w:pStyle w:val="55"/>
        <w:numPr>
          <w:ilvl w:val="0"/>
          <w:numId w:val="1"/>
        </w:numPr>
        <w:tabs>
          <w:tab w:val="left" w:pos="2700"/>
        </w:tabs>
        <w:spacing w:before="191" w:beforeLines="50" w:after="191" w:afterLines="50" w:line="300" w:lineRule="auto"/>
        <w:ind w:firstLineChars="0"/>
        <w:jc w:val="both"/>
        <w:rPr>
          <w:rFonts w:ascii="楷体" w:hAnsi="楷体" w:eastAsia="楷体"/>
          <w:bCs/>
          <w:sz w:val="28"/>
          <w:szCs w:val="28"/>
        </w:rPr>
      </w:pPr>
      <w:r>
        <w:rPr>
          <w:rFonts w:hint="eastAsia" w:ascii="楷体" w:hAnsi="楷体" w:eastAsia="楷体"/>
          <w:bCs/>
          <w:sz w:val="28"/>
          <w:szCs w:val="28"/>
        </w:rPr>
        <w:t>致谢、附录规范</w:t>
      </w:r>
      <w:r>
        <w:rPr>
          <w:rFonts w:hint="eastAsia" w:ascii="楷体" w:hAnsi="楷体" w:eastAsia="楷体"/>
          <w:bCs/>
          <w:sz w:val="28"/>
          <w:szCs w:val="28"/>
          <w:lang w:val="en-US" w:eastAsia="zh-CN"/>
        </w:rPr>
        <w:t xml:space="preserve"> </w:t>
      </w:r>
      <w:r>
        <w:rPr>
          <w:rFonts w:ascii="楷体" w:hAnsi="楷体" w:eastAsia="楷体"/>
          <w:bCs/>
          <w:sz w:val="28"/>
          <w:szCs w:val="28"/>
        </w:rPr>
        <w:t>……………………………………………………</w:t>
      </w:r>
      <w:r>
        <w:rPr>
          <w:rFonts w:hint="eastAsia" w:ascii="楷体" w:hAnsi="楷体" w:eastAsia="楷体"/>
          <w:bCs/>
          <w:sz w:val="28"/>
          <w:szCs w:val="28"/>
        </w:rPr>
        <w:t>14</w:t>
      </w:r>
    </w:p>
    <w:p w14:paraId="4053AA73">
      <w:pPr>
        <w:pStyle w:val="55"/>
        <w:numPr>
          <w:ilvl w:val="0"/>
          <w:numId w:val="1"/>
        </w:numPr>
        <w:tabs>
          <w:tab w:val="left" w:pos="2700"/>
        </w:tabs>
        <w:spacing w:before="191" w:beforeLines="50" w:after="191" w:afterLines="50" w:line="300" w:lineRule="auto"/>
        <w:ind w:firstLineChars="0"/>
        <w:jc w:val="both"/>
        <w:rPr>
          <w:rFonts w:ascii="楷体" w:hAnsi="楷体" w:eastAsia="楷体"/>
          <w:bCs/>
          <w:sz w:val="28"/>
          <w:szCs w:val="28"/>
        </w:rPr>
      </w:pPr>
      <w:r>
        <w:rPr>
          <w:rFonts w:hint="eastAsia" w:ascii="楷体" w:hAnsi="楷体" w:eastAsia="楷体"/>
          <w:bCs/>
          <w:sz w:val="28"/>
          <w:szCs w:val="28"/>
        </w:rPr>
        <w:t>声明规范</w:t>
      </w:r>
      <w:r>
        <w:rPr>
          <w:rFonts w:hint="eastAsia" w:ascii="楷体" w:hAnsi="楷体" w:eastAsia="楷体"/>
          <w:bCs/>
          <w:sz w:val="28"/>
          <w:szCs w:val="28"/>
          <w:lang w:val="en-US" w:eastAsia="zh-CN"/>
        </w:rPr>
        <w:t xml:space="preserve"> </w:t>
      </w:r>
      <w:r>
        <w:rPr>
          <w:rFonts w:ascii="楷体" w:hAnsi="楷体" w:eastAsia="楷体"/>
          <w:bCs/>
          <w:sz w:val="28"/>
          <w:szCs w:val="28"/>
        </w:rPr>
        <w:t>……………………………………………………………</w:t>
      </w:r>
      <w:r>
        <w:rPr>
          <w:rFonts w:hint="eastAsia" w:ascii="楷体" w:hAnsi="楷体" w:eastAsia="楷体"/>
          <w:bCs/>
          <w:sz w:val="28"/>
          <w:szCs w:val="28"/>
        </w:rPr>
        <w:t>15</w:t>
      </w:r>
    </w:p>
    <w:p w14:paraId="66733616">
      <w:pPr>
        <w:pStyle w:val="55"/>
        <w:numPr>
          <w:ilvl w:val="0"/>
          <w:numId w:val="1"/>
        </w:numPr>
        <w:tabs>
          <w:tab w:val="left" w:pos="2700"/>
        </w:tabs>
        <w:spacing w:before="191" w:beforeLines="50" w:after="191" w:afterLines="50" w:line="300" w:lineRule="auto"/>
        <w:ind w:left="622" w:leftChars="0" w:hanging="480" w:firstLineChars="0"/>
        <w:jc w:val="both"/>
        <w:rPr>
          <w:rFonts w:ascii="楷体" w:hAnsi="楷体" w:eastAsia="楷体"/>
          <w:bCs/>
          <w:sz w:val="28"/>
          <w:szCs w:val="28"/>
        </w:rPr>
      </w:pPr>
      <w:r>
        <w:rPr>
          <w:rFonts w:hint="eastAsia" w:ascii="楷体" w:hAnsi="楷体" w:eastAsia="楷体"/>
          <w:bCs/>
          <w:sz w:val="28"/>
          <w:szCs w:val="28"/>
        </w:rPr>
        <w:t>查重和诚信规范………</w:t>
      </w:r>
      <w:r>
        <w:rPr>
          <w:rFonts w:ascii="楷体" w:hAnsi="楷体" w:eastAsia="楷体"/>
          <w:bCs/>
          <w:sz w:val="28"/>
          <w:szCs w:val="28"/>
        </w:rPr>
        <w:t>……………………………………………</w:t>
      </w:r>
      <w:r>
        <w:rPr>
          <w:rFonts w:hint="eastAsia" w:ascii="楷体" w:hAnsi="楷体" w:eastAsia="楷体"/>
          <w:bCs/>
          <w:sz w:val="28"/>
          <w:szCs w:val="28"/>
        </w:rPr>
        <w:t>16</w:t>
      </w:r>
    </w:p>
    <w:p w14:paraId="37BE62B3">
      <w:pPr>
        <w:numPr>
          <w:ilvl w:val="0"/>
          <w:numId w:val="1"/>
        </w:numPr>
        <w:tabs>
          <w:tab w:val="left" w:pos="2700"/>
        </w:tabs>
        <w:spacing w:before="191" w:beforeLines="50" w:after="191" w:afterLines="50" w:line="300" w:lineRule="auto"/>
        <w:ind w:left="622" w:leftChars="0" w:hanging="480" w:firstLineChars="0"/>
        <w:jc w:val="both"/>
        <w:rPr>
          <w:rFonts w:ascii="楷体" w:hAnsi="楷体" w:eastAsia="楷体"/>
          <w:bCs/>
          <w:sz w:val="28"/>
          <w:szCs w:val="28"/>
        </w:rPr>
      </w:pPr>
      <w:r>
        <w:rPr>
          <w:rFonts w:hint="eastAsia" w:ascii="楷体" w:hAnsi="楷体" w:eastAsia="楷体"/>
          <w:bCs/>
          <w:sz w:val="28"/>
          <w:szCs w:val="28"/>
        </w:rPr>
        <w:t>整体要求要点总结</w:t>
      </w:r>
      <w:r>
        <w:rPr>
          <w:rFonts w:ascii="楷体" w:hAnsi="楷体" w:eastAsia="楷体"/>
          <w:bCs/>
          <w:sz w:val="28"/>
          <w:szCs w:val="28"/>
        </w:rPr>
        <w:t>…………………………………………………</w:t>
      </w:r>
      <w:r>
        <w:rPr>
          <w:rFonts w:hint="eastAsia" w:ascii="楷体" w:hAnsi="楷体" w:eastAsia="楷体"/>
          <w:bCs/>
          <w:sz w:val="28"/>
          <w:szCs w:val="28"/>
        </w:rPr>
        <w:t>17</w:t>
      </w:r>
    </w:p>
    <w:p w14:paraId="62B555F4">
      <w:pPr>
        <w:numPr>
          <w:ilvl w:val="0"/>
          <w:numId w:val="1"/>
        </w:numPr>
        <w:tabs>
          <w:tab w:val="left" w:pos="2700"/>
        </w:tabs>
        <w:spacing w:before="191" w:beforeLines="50" w:after="191" w:afterLines="50" w:line="300" w:lineRule="auto"/>
        <w:ind w:left="622" w:leftChars="0" w:hanging="480" w:firstLineChars="0"/>
        <w:jc w:val="both"/>
        <w:rPr>
          <w:rFonts w:ascii="楷体" w:hAnsi="楷体" w:eastAsia="楷体"/>
          <w:bCs/>
          <w:sz w:val="28"/>
          <w:szCs w:val="28"/>
        </w:rPr>
      </w:pPr>
      <w:r>
        <w:rPr>
          <w:rFonts w:hint="eastAsia" w:ascii="楷体" w:hAnsi="楷体" w:eastAsia="楷体"/>
          <w:bCs/>
          <w:sz w:val="28"/>
          <w:szCs w:val="28"/>
        </w:rPr>
        <w:t>论文提交清单、提交规范</w:t>
      </w:r>
      <w:r>
        <w:rPr>
          <w:rFonts w:ascii="楷体" w:hAnsi="楷体" w:eastAsia="楷体"/>
          <w:bCs/>
          <w:sz w:val="28"/>
          <w:szCs w:val="28"/>
        </w:rPr>
        <w:t>…………………………………………</w:t>
      </w:r>
      <w:r>
        <w:rPr>
          <w:rFonts w:hint="eastAsia" w:ascii="楷体" w:hAnsi="楷体" w:eastAsia="楷体"/>
          <w:bCs/>
          <w:sz w:val="28"/>
          <w:szCs w:val="28"/>
        </w:rPr>
        <w:t>1</w:t>
      </w:r>
      <w:r>
        <w:rPr>
          <w:rFonts w:hint="eastAsia" w:ascii="楷体" w:hAnsi="楷体" w:eastAsia="楷体"/>
          <w:bCs/>
          <w:sz w:val="28"/>
          <w:szCs w:val="28"/>
          <w:lang w:val="en-US" w:eastAsia="zh-CN"/>
        </w:rPr>
        <w:t>8</w:t>
      </w:r>
    </w:p>
    <w:p w14:paraId="1991684C">
      <w:pPr>
        <w:tabs>
          <w:tab w:val="left" w:pos="2700"/>
        </w:tabs>
        <w:spacing w:before="191" w:beforeLines="50" w:after="191" w:afterLines="50" w:line="300" w:lineRule="auto"/>
        <w:jc w:val="center"/>
        <w:rPr>
          <w:rFonts w:ascii="黑体" w:eastAsia="黑体"/>
          <w:bCs/>
          <w:sz w:val="36"/>
          <w:szCs w:val="36"/>
        </w:rPr>
      </w:pPr>
    </w:p>
    <w:p w14:paraId="298137BC">
      <w:pPr>
        <w:tabs>
          <w:tab w:val="left" w:pos="2700"/>
        </w:tabs>
        <w:spacing w:before="191" w:beforeLines="50" w:after="191" w:afterLines="50" w:line="300" w:lineRule="auto"/>
        <w:jc w:val="center"/>
        <w:rPr>
          <w:rFonts w:ascii="黑体" w:eastAsia="黑体"/>
          <w:bCs/>
          <w:sz w:val="36"/>
          <w:szCs w:val="36"/>
        </w:rPr>
      </w:pPr>
    </w:p>
    <w:p w14:paraId="4496F0A9">
      <w:pPr>
        <w:widowControl/>
        <w:jc w:val="left"/>
        <w:rPr>
          <w:sz w:val="24"/>
        </w:rPr>
        <w:sectPr>
          <w:headerReference r:id="rId3" w:type="default"/>
          <w:footerReference r:id="rId4" w:type="default"/>
          <w:pgSz w:w="11906" w:h="16838"/>
          <w:pgMar w:top="1985" w:right="1474" w:bottom="1474" w:left="1474" w:header="1418" w:footer="1134" w:gutter="284"/>
          <w:pgNumType w:fmt="decimal"/>
          <w:cols w:space="425" w:num="1"/>
          <w:docGrid w:type="lines" w:linePitch="312" w:charSpace="0"/>
        </w:sectPr>
      </w:pPr>
    </w:p>
    <w:p w14:paraId="3B88BD55">
      <w:pPr>
        <w:widowControl/>
        <w:jc w:val="left"/>
        <w:rPr>
          <w:sz w:val="24"/>
        </w:rPr>
      </w:pPr>
    </w:p>
    <w:p w14:paraId="4D5D9B1C">
      <w:pPr>
        <w:widowControl/>
        <w:jc w:val="left"/>
        <w:rPr>
          <w:sz w:val="24"/>
        </w:rPr>
      </w:pPr>
    </w:p>
    <w:p w14:paraId="1B146461">
      <w:pPr>
        <w:widowControl/>
        <w:ind w:firstLine="1440"/>
        <w:jc w:val="left"/>
        <w:rPr>
          <w:sz w:val="24"/>
        </w:rPr>
      </w:pPr>
      <w:r>
        <w:rPr>
          <w:sz w:val="24"/>
        </w:rPr>
        <w:drawing>
          <wp:inline distT="0" distB="0" distL="0" distR="0">
            <wp:extent cx="3644900" cy="584200"/>
            <wp:effectExtent l="0" t="0" r="12700" b="635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0"/>
                    <a:stretch>
                      <a:fillRect/>
                    </a:stretch>
                  </pic:blipFill>
                  <pic:spPr>
                    <a:xfrm>
                      <a:off x="0" y="0"/>
                      <a:ext cx="3644900" cy="584200"/>
                    </a:xfrm>
                    <a:prstGeom prst="rect">
                      <a:avLst/>
                    </a:prstGeom>
                  </pic:spPr>
                </pic:pic>
              </a:graphicData>
            </a:graphic>
          </wp:inline>
        </w:drawing>
      </w:r>
    </w:p>
    <w:p w14:paraId="785BA398">
      <w:pPr>
        <w:widowControl/>
        <w:jc w:val="left"/>
        <w:rPr>
          <w:sz w:val="24"/>
        </w:rPr>
      </w:pPr>
    </w:p>
    <w:p w14:paraId="6E9FED8F">
      <w:pPr>
        <w:widowControl/>
        <w:ind w:firstLine="2088" w:firstLineChars="400"/>
        <w:jc w:val="left"/>
        <w:rPr>
          <w:rFonts w:hint="eastAsia" w:ascii="宋体" w:hAnsi="宋体" w:eastAsia="宋体" w:cs="宋体"/>
          <w:b/>
          <w:bCs/>
          <w:sz w:val="52"/>
          <w:szCs w:val="52"/>
        </w:rPr>
      </w:pPr>
      <w:r>
        <w:rPr>
          <w:rFonts w:hint="eastAsia" w:ascii="宋体" w:hAnsi="宋体" w:eastAsia="宋体" w:cs="宋体"/>
          <w:b/>
          <w:bCs/>
          <w:sz w:val="52"/>
          <w:szCs w:val="52"/>
        </w:rPr>
        <w:t>毕   业   论   文</w:t>
      </w:r>
    </w:p>
    <w:p w14:paraId="08698428">
      <w:pPr>
        <w:widowControl/>
        <w:ind w:firstLine="1440"/>
        <w:jc w:val="left"/>
        <w:rPr>
          <w:rFonts w:hint="eastAsia" w:ascii="宋体" w:hAnsi="宋体" w:eastAsia="宋体" w:cs="宋体"/>
          <w:b/>
          <w:bCs/>
          <w:sz w:val="36"/>
          <w:szCs w:val="36"/>
        </w:rPr>
      </w:pPr>
    </w:p>
    <w:p w14:paraId="52FFBA16">
      <w:pPr>
        <w:widowControl/>
        <w:ind w:left="1050" w:leftChars="500"/>
        <w:rPr>
          <w:rFonts w:hint="eastAsia" w:ascii="宋体" w:hAnsi="宋体" w:eastAsia="宋体" w:cs="宋体"/>
          <w:b/>
          <w:bCs/>
          <w:sz w:val="48"/>
          <w:szCs w:val="48"/>
          <w:u w:val="thick"/>
        </w:rPr>
      </w:pPr>
      <w:r>
        <w:rPr>
          <w:rFonts w:hint="eastAsia" w:ascii="宋体" w:hAnsi="宋体" w:eastAsia="宋体" w:cs="宋体"/>
          <w:b/>
          <w:bCs/>
          <w:sz w:val="48"/>
          <w:szCs w:val="48"/>
        </w:rPr>
        <w:t>题  目</w:t>
      </w:r>
      <w:bookmarkStart w:id="6" w:name="_Hlk149305312"/>
      <w:r>
        <w:rPr>
          <w:rFonts w:hint="eastAsia" w:ascii="宋体" w:hAnsi="宋体" w:eastAsia="宋体" w:cs="宋体"/>
          <w:b/>
          <w:bCs/>
          <w:sz w:val="48"/>
          <w:szCs w:val="48"/>
          <w:u w:val="thick"/>
        </w:rPr>
        <w:t xml:space="preserve"> </w:t>
      </w:r>
      <w:r>
        <w:rPr>
          <w:rFonts w:hint="eastAsia" w:ascii="宋体" w:hAnsi="宋体" w:eastAsia="宋体" w:cs="宋体"/>
          <w:b/>
          <w:bCs/>
          <w:sz w:val="36"/>
          <w:szCs w:val="36"/>
          <w:u w:val="thick"/>
          <w:lang w:val="en-US" w:eastAsia="zh-CN"/>
        </w:rPr>
        <w:t xml:space="preserve">                              </w:t>
      </w:r>
      <w:r>
        <w:rPr>
          <w:rFonts w:hint="eastAsia" w:ascii="宋体" w:hAnsi="宋体" w:eastAsia="宋体" w:cs="宋体"/>
          <w:b/>
          <w:bCs/>
          <w:sz w:val="48"/>
          <w:szCs w:val="48"/>
          <w:u w:val="thick"/>
        </w:rPr>
        <w:t xml:space="preserve"> </w:t>
      </w:r>
      <w:bookmarkEnd w:id="6"/>
    </w:p>
    <w:p w14:paraId="3792C9BD">
      <w:pPr>
        <w:widowControl/>
        <w:ind w:left="2310" w:leftChars="1100"/>
        <w:rPr>
          <w:rFonts w:hint="eastAsia" w:ascii="宋体" w:hAnsi="宋体" w:eastAsia="宋体" w:cs="宋体"/>
          <w:b/>
          <w:bCs/>
          <w:sz w:val="36"/>
          <w:szCs w:val="36"/>
          <w:u w:val="thick"/>
        </w:rPr>
      </w:pPr>
      <w:r>
        <w:rPr>
          <w:rFonts w:hint="eastAsia" w:ascii="宋体" w:hAnsi="宋体" w:eastAsia="宋体" w:cs="宋体"/>
          <w:b/>
          <w:bCs/>
          <w:sz w:val="36"/>
          <w:szCs w:val="36"/>
          <w:u w:val="thick"/>
          <w:lang w:val="en-US" w:eastAsia="zh-CN"/>
        </w:rPr>
        <w:t xml:space="preserve">  </w:t>
      </w:r>
      <w:r>
        <w:rPr>
          <w:rFonts w:hint="eastAsia" w:ascii="宋体" w:hAnsi="宋体" w:eastAsia="宋体" w:cs="宋体"/>
          <w:b/>
          <w:bCs/>
          <w:sz w:val="48"/>
          <w:szCs w:val="48"/>
          <w:u w:val="thick"/>
        </w:rPr>
        <w:t xml:space="preserve">   </w:t>
      </w:r>
      <w:r>
        <w:rPr>
          <w:rFonts w:hint="eastAsia" w:ascii="宋体" w:hAnsi="宋体" w:eastAsia="宋体" w:cs="宋体"/>
          <w:b/>
          <w:bCs/>
          <w:sz w:val="48"/>
          <w:szCs w:val="48"/>
          <w:u w:val="thick"/>
          <w:lang w:val="en-US" w:eastAsia="zh-CN"/>
        </w:rPr>
        <w:t xml:space="preserve">                    </w:t>
      </w:r>
      <w:r>
        <w:rPr>
          <w:rFonts w:hint="eastAsia" w:ascii="宋体" w:hAnsi="宋体" w:eastAsia="宋体" w:cs="宋体"/>
          <w:b/>
          <w:bCs/>
          <w:sz w:val="48"/>
          <w:szCs w:val="48"/>
          <w:u w:val="thick"/>
        </w:rPr>
        <w:t xml:space="preserve"> </w:t>
      </w:r>
    </w:p>
    <w:p w14:paraId="15523925">
      <w:pPr>
        <w:widowControl/>
        <w:ind w:firstLine="1440"/>
        <w:jc w:val="left"/>
        <w:rPr>
          <w:rFonts w:hint="eastAsia" w:ascii="宋体" w:hAnsi="宋体" w:eastAsia="宋体" w:cs="宋体"/>
          <w:b/>
          <w:bCs/>
          <w:sz w:val="36"/>
          <w:szCs w:val="36"/>
        </w:rPr>
      </w:pPr>
    </w:p>
    <w:p w14:paraId="0E66FFFC">
      <w:pPr>
        <w:widowControl/>
        <w:ind w:firstLine="1440"/>
        <w:jc w:val="left"/>
        <w:rPr>
          <w:rFonts w:hint="eastAsia" w:ascii="宋体" w:hAnsi="宋体" w:eastAsia="宋体" w:cs="宋体"/>
          <w:b/>
          <w:bCs/>
          <w:sz w:val="36"/>
          <w:szCs w:val="36"/>
        </w:rPr>
      </w:pPr>
    </w:p>
    <w:p w14:paraId="20771B39">
      <w:pPr>
        <w:widowControl/>
        <w:ind w:left="2310" w:leftChars="1100"/>
        <w:jc w:val="left"/>
        <w:rPr>
          <w:rFonts w:hint="eastAsia" w:ascii="宋体" w:hAnsi="宋体" w:eastAsia="宋体" w:cs="宋体"/>
          <w:b/>
          <w:bCs/>
          <w:sz w:val="36"/>
          <w:szCs w:val="36"/>
          <w:u w:val="single"/>
        </w:rPr>
      </w:pPr>
      <w:r>
        <w:rPr>
          <w:rFonts w:hint="eastAsia" w:ascii="宋体" w:hAnsi="宋体" w:eastAsia="宋体" w:cs="宋体"/>
          <w:b/>
          <w:sz w:val="30"/>
          <w:szCs w:val="30"/>
        </w:rPr>
        <w:t xml:space="preserve">姓    名 </w:t>
      </w:r>
      <w:r>
        <w:rPr>
          <w:rFonts w:hint="eastAsia" w:ascii="宋体" w:hAnsi="宋体" w:eastAsia="宋体" w:cs="宋体"/>
          <w:b/>
          <w:bCs/>
          <w:sz w:val="48"/>
          <w:szCs w:val="48"/>
          <w:u w:val="single"/>
        </w:rPr>
        <w:t xml:space="preserve">   </w:t>
      </w:r>
      <w:r>
        <w:rPr>
          <w:rFonts w:hint="eastAsia" w:ascii="宋体" w:hAnsi="宋体" w:eastAsia="宋体" w:cs="宋体"/>
          <w:b/>
          <w:bCs/>
          <w:sz w:val="48"/>
          <w:szCs w:val="48"/>
          <w:u w:val="single"/>
          <w:lang w:val="en-US" w:eastAsia="zh-CN"/>
        </w:rPr>
        <w:t xml:space="preserve">     </w:t>
      </w:r>
      <w:r>
        <w:rPr>
          <w:rFonts w:hint="eastAsia" w:ascii="宋体" w:hAnsi="宋体" w:eastAsia="宋体" w:cs="宋体"/>
          <w:b/>
          <w:bCs/>
          <w:sz w:val="48"/>
          <w:szCs w:val="48"/>
          <w:u w:val="single"/>
        </w:rPr>
        <w:t xml:space="preserve">    </w:t>
      </w:r>
    </w:p>
    <w:p w14:paraId="145C27C9">
      <w:pPr>
        <w:widowControl/>
        <w:ind w:left="2310" w:leftChars="1100"/>
        <w:jc w:val="left"/>
        <w:rPr>
          <w:rFonts w:hint="eastAsia" w:ascii="宋体" w:hAnsi="宋体" w:eastAsia="宋体" w:cs="宋体"/>
          <w:b/>
          <w:bCs/>
          <w:sz w:val="36"/>
          <w:szCs w:val="36"/>
          <w:u w:val="single"/>
        </w:rPr>
      </w:pPr>
      <w:r>
        <w:rPr>
          <w:rFonts w:hint="eastAsia" w:ascii="宋体" w:hAnsi="宋体" w:eastAsia="宋体" w:cs="宋体"/>
          <w:b/>
          <w:sz w:val="30"/>
          <w:szCs w:val="30"/>
        </w:rPr>
        <w:t xml:space="preserve">准考证号 </w:t>
      </w:r>
      <w:r>
        <w:rPr>
          <w:rFonts w:hint="eastAsia" w:ascii="宋体" w:hAnsi="宋体" w:eastAsia="宋体" w:cs="宋体"/>
          <w:b/>
          <w:bCs/>
          <w:sz w:val="48"/>
          <w:szCs w:val="48"/>
          <w:u w:val="single"/>
        </w:rPr>
        <w:t xml:space="preserve">  </w:t>
      </w:r>
      <w:r>
        <w:rPr>
          <w:rFonts w:hint="eastAsia" w:ascii="宋体" w:hAnsi="宋体" w:eastAsia="宋体" w:cs="宋体"/>
          <w:b/>
          <w:bCs/>
          <w:sz w:val="30"/>
          <w:szCs w:val="30"/>
          <w:u w:val="single"/>
          <w:lang w:val="en-US" w:eastAsia="zh-CN"/>
        </w:rPr>
        <w:t xml:space="preserve">             </w:t>
      </w:r>
      <w:r>
        <w:rPr>
          <w:rFonts w:hint="eastAsia" w:ascii="宋体" w:hAnsi="宋体" w:eastAsia="宋体" w:cs="宋体"/>
          <w:b/>
          <w:bCs/>
          <w:sz w:val="48"/>
          <w:szCs w:val="48"/>
          <w:u w:val="single"/>
        </w:rPr>
        <w:t xml:space="preserve">  </w:t>
      </w:r>
    </w:p>
    <w:p w14:paraId="2E6F07D6">
      <w:pPr>
        <w:widowControl/>
        <w:ind w:left="2310" w:leftChars="1100"/>
        <w:jc w:val="left"/>
        <w:rPr>
          <w:rFonts w:hint="eastAsia" w:ascii="宋体" w:hAnsi="宋体" w:eastAsia="宋体" w:cs="宋体"/>
          <w:b/>
          <w:bCs/>
          <w:sz w:val="36"/>
          <w:szCs w:val="36"/>
          <w:u w:val="single"/>
        </w:rPr>
      </w:pPr>
      <w:r>
        <w:rPr>
          <w:rFonts w:hint="eastAsia" w:ascii="宋体" w:hAnsi="宋体" w:eastAsia="宋体" w:cs="宋体"/>
          <w:b/>
          <w:sz w:val="30"/>
          <w:szCs w:val="30"/>
        </w:rPr>
        <w:t xml:space="preserve">专    业 </w:t>
      </w:r>
      <w:r>
        <w:rPr>
          <w:rFonts w:hint="eastAsia" w:ascii="宋体" w:hAnsi="宋体" w:eastAsia="宋体" w:cs="宋体"/>
          <w:b/>
          <w:bCs/>
          <w:sz w:val="48"/>
          <w:szCs w:val="48"/>
          <w:u w:val="single"/>
        </w:rPr>
        <w:t xml:space="preserve">    </w:t>
      </w:r>
      <w:r>
        <w:rPr>
          <w:rFonts w:hint="eastAsia" w:ascii="宋体" w:hAnsi="宋体" w:eastAsia="宋体" w:cs="宋体"/>
          <w:b/>
          <w:bCs/>
          <w:sz w:val="30"/>
          <w:szCs w:val="30"/>
          <w:u w:val="single"/>
          <w:lang w:val="en-US" w:eastAsia="zh-CN"/>
        </w:rPr>
        <w:t xml:space="preserve">       </w:t>
      </w:r>
      <w:r>
        <w:rPr>
          <w:rFonts w:hint="eastAsia" w:ascii="宋体" w:hAnsi="宋体" w:eastAsia="宋体" w:cs="宋体"/>
          <w:b/>
          <w:bCs/>
          <w:sz w:val="48"/>
          <w:szCs w:val="48"/>
          <w:u w:val="single"/>
        </w:rPr>
        <w:t xml:space="preserve">    </w:t>
      </w:r>
    </w:p>
    <w:p w14:paraId="748C70F5">
      <w:pPr>
        <w:widowControl/>
        <w:ind w:firstLine="1440"/>
        <w:jc w:val="left"/>
        <w:rPr>
          <w:rFonts w:hint="eastAsia" w:ascii="宋体" w:hAnsi="宋体" w:eastAsia="宋体" w:cs="宋体"/>
          <w:b/>
          <w:sz w:val="30"/>
          <w:szCs w:val="30"/>
          <w:u w:val="single"/>
        </w:rPr>
      </w:pPr>
    </w:p>
    <w:p w14:paraId="4AD66D80">
      <w:pPr>
        <w:widowControl/>
        <w:ind w:firstLine="1440"/>
        <w:jc w:val="left"/>
        <w:rPr>
          <w:rFonts w:hint="eastAsia" w:ascii="宋体" w:hAnsi="宋体" w:eastAsia="宋体" w:cs="宋体"/>
          <w:b/>
          <w:sz w:val="30"/>
          <w:szCs w:val="30"/>
          <w:u w:val="single"/>
        </w:rPr>
      </w:pPr>
    </w:p>
    <w:p w14:paraId="1F33A324">
      <w:pPr>
        <w:widowControl/>
        <w:jc w:val="left"/>
        <w:rPr>
          <w:rFonts w:hint="eastAsia" w:ascii="华文中宋" w:hAnsi="华文中宋" w:eastAsia="华文中宋"/>
          <w:sz w:val="24"/>
        </w:rPr>
      </w:pPr>
      <w:r>
        <w:rPr>
          <w:rFonts w:hint="eastAsia" w:ascii="宋体" w:hAnsi="宋体" w:eastAsia="宋体" w:cs="宋体"/>
          <w:b/>
          <w:sz w:val="30"/>
          <w:szCs w:val="30"/>
        </w:rPr>
        <w:t xml:space="preserve">                  定稿日期         年       月</w:t>
      </w:r>
    </w:p>
    <w:p w14:paraId="31F0238B">
      <w:pPr>
        <w:spacing w:before="240" w:after="120"/>
        <w:jc w:val="center"/>
        <w:rPr>
          <w:rFonts w:hint="eastAsia" w:ascii="黑体" w:hAnsi="黑体" w:eastAsia="黑体" w:cs="Arial"/>
          <w:sz w:val="36"/>
          <w:szCs w:val="36"/>
        </w:rPr>
        <w:sectPr>
          <w:footerReference r:id="rId5" w:type="default"/>
          <w:pgSz w:w="11906" w:h="16838"/>
          <w:pgMar w:top="1985" w:right="1474" w:bottom="1474" w:left="1474" w:header="1418" w:footer="1134" w:gutter="284"/>
          <w:pgNumType w:fmt="decimal" w:start="1"/>
          <w:cols w:space="425" w:num="1"/>
          <w:docGrid w:type="lines" w:linePitch="312" w:charSpace="0"/>
        </w:sectPr>
      </w:pPr>
    </w:p>
    <w:p w14:paraId="64F4C4FD">
      <w:pPr>
        <w:tabs>
          <w:tab w:val="left" w:pos="2700"/>
        </w:tabs>
        <w:spacing w:before="191" w:beforeLines="50" w:after="191" w:afterLines="50" w:line="300" w:lineRule="auto"/>
        <w:jc w:val="center"/>
        <w:rPr>
          <w:rFonts w:ascii="黑体" w:eastAsia="黑体"/>
          <w:bCs/>
          <w:sz w:val="36"/>
          <w:szCs w:val="36"/>
        </w:rPr>
      </w:pPr>
      <w:r>
        <w:pict>
          <v:shape id="AutoShape 127" o:spid="_x0000_s1027" o:spt="62" type="#_x0000_t62" style="position:absolute;left:0pt;margin-left:-22.8pt;margin-top:34pt;height:108pt;width:77.4pt;z-index:251673600;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" adj="29860,24910">
            <v:path/>
            <v:fill on="f" focussize="0,0"/>
            <v:stroke joinstyle="miter"/>
            <v:imagedata o:title=""/>
            <o:lock v:ext="edit"/>
            <v:textbox>
              <w:txbxContent>
                <w:p w14:paraId="411A5ADD">
                  <w:pPr>
                    <w:spacing w:line="280" w:lineRule="exact"/>
                    <w:ind w:left="105" w:leftChars="50"/>
                    <w:rPr>
                      <w:rFonts w:ascii="宋体" w:hAnsi="宋体" w:cs="Gautami"/>
                      <w:sz w:val="18"/>
                      <w:szCs w:val="18"/>
                    </w:rPr>
                  </w:pPr>
                  <w:r>
                    <w:rPr>
                      <w:rFonts w:hint="eastAsia" w:ascii="宋体" w:hAnsi="宋体" w:cs="Gautami"/>
                      <w:sz w:val="18"/>
                      <w:szCs w:val="18"/>
                    </w:rPr>
                    <w:t>摘要正文：</w:t>
                  </w:r>
                </w:p>
                <w:p w14:paraId="6203B9F3">
                  <w:pPr>
                    <w:spacing w:line="280" w:lineRule="exact"/>
                    <w:ind w:left="105" w:leftChars="50"/>
                    <w:rPr>
                      <w:rFonts w:ascii="宋体" w:hAnsi="宋体" w:cs="Gautami"/>
                      <w:sz w:val="18"/>
                      <w:szCs w:val="18"/>
                    </w:rPr>
                  </w:pPr>
                  <w:r>
                    <w:rPr>
                      <w:rFonts w:hint="eastAsia" w:ascii="宋体" w:hAnsi="宋体" w:cs="Gautami"/>
                      <w:sz w:val="18"/>
                      <w:szCs w:val="18"/>
                    </w:rPr>
                    <w:t>字体：宋体</w:t>
                  </w:r>
                </w:p>
                <w:p w14:paraId="024E3A3C">
                  <w:pPr>
                    <w:spacing w:line="280" w:lineRule="exact"/>
                    <w:ind w:left="105" w:leftChars="50"/>
                    <w:rPr>
                      <w:rFonts w:ascii="宋体" w:hAnsi="宋体" w:cs="Gautami"/>
                      <w:sz w:val="18"/>
                      <w:szCs w:val="18"/>
                    </w:rPr>
                  </w:pPr>
                  <w:r>
                    <w:rPr>
                      <w:rFonts w:hint="eastAsia" w:ascii="宋体" w:hAnsi="宋体" w:cs="Gautami"/>
                      <w:sz w:val="18"/>
                      <w:szCs w:val="18"/>
                    </w:rPr>
                    <w:t>字号：四号</w:t>
                  </w:r>
                </w:p>
                <w:p w14:paraId="4917F8EC">
                  <w:pPr>
                    <w:spacing w:line="280" w:lineRule="exact"/>
                    <w:ind w:left="105" w:leftChars="50"/>
                    <w:rPr>
                      <w:rFonts w:ascii="宋体" w:hAnsi="宋体" w:cs="Gautami"/>
                      <w:sz w:val="18"/>
                      <w:szCs w:val="18"/>
                    </w:rPr>
                  </w:pPr>
                  <w:r>
                    <w:rPr>
                      <w:rFonts w:hint="eastAsia" w:ascii="宋体" w:hAnsi="宋体" w:cs="Gautami"/>
                      <w:sz w:val="18"/>
                      <w:szCs w:val="18"/>
                    </w:rPr>
                    <w:t>行距：1.5倍</w:t>
                  </w:r>
                </w:p>
                <w:p w14:paraId="147D577F">
                  <w:pPr>
                    <w:spacing w:line="280" w:lineRule="exact"/>
                    <w:ind w:left="105" w:leftChars="50"/>
                    <w:rPr>
                      <w:rFonts w:ascii="宋体" w:hAnsi="宋体" w:cs="Gautami"/>
                      <w:sz w:val="18"/>
                      <w:szCs w:val="18"/>
                    </w:rPr>
                  </w:pPr>
                  <w:r>
                    <w:rPr>
                      <w:rFonts w:hint="eastAsia" w:ascii="宋体" w:hAnsi="宋体" w:cs="Gautami"/>
                      <w:sz w:val="18"/>
                      <w:szCs w:val="18"/>
                    </w:rPr>
                    <w:t>段前：12磅</w:t>
                  </w:r>
                </w:p>
                <w:p w14:paraId="31DADD59">
                  <w:pPr>
                    <w:spacing w:line="280" w:lineRule="exact"/>
                    <w:ind w:left="105" w:leftChars="50"/>
                  </w:pPr>
                  <w:r>
                    <w:rPr>
                      <w:rFonts w:hint="eastAsia" w:ascii="宋体" w:hAnsi="宋体" w:cs="Gautami"/>
                      <w:sz w:val="18"/>
                      <w:szCs w:val="18"/>
                    </w:rPr>
                    <w:t>段后：6磅</w:t>
                  </w:r>
                </w:p>
              </w:txbxContent>
            </v:textbox>
          </v:shape>
        </w:pict>
      </w:r>
    </w:p>
    <w:p w14:paraId="143893C9">
      <w:pPr>
        <w:tabs>
          <w:tab w:val="left" w:pos="2700"/>
        </w:tabs>
        <w:spacing w:before="191" w:beforeLines="50" w:after="191" w:afterLines="50" w:line="300" w:lineRule="auto"/>
        <w:jc w:val="center"/>
        <w:rPr>
          <w:rFonts w:ascii="黑体" w:eastAsia="黑体"/>
          <w:bCs/>
          <w:sz w:val="36"/>
          <w:szCs w:val="36"/>
        </w:rPr>
      </w:pPr>
      <w:r>
        <w:pict>
          <v:shape id="AutoShape 118" o:spid="_x0000_s1026" o:spt="62" type="#_x0000_t62" style="position:absolute;left:0pt;margin-left:319.35pt;margin-top:32pt;height:90pt;width:140.25pt;z-index:251665408;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" adj="-9787,11172">
            <v:path/>
            <v:fill on="f" focussize="0,0"/>
            <v:stroke joinstyle="miter"/>
            <v:imagedata o:title=""/>
            <o:lock v:ext="edit"/>
            <v:textbox>
              <w:txbxContent>
                <w:p w14:paraId="09B632CF">
                  <w:pPr>
                    <w:spacing w:line="280" w:lineRule="exact"/>
                    <w:ind w:left="105" w:leftChars="50"/>
                    <w:rPr>
                      <w:rFonts w:ascii="宋体" w:hAnsi="宋体" w:cs="Gautami"/>
                      <w:sz w:val="18"/>
                      <w:szCs w:val="18"/>
                    </w:rPr>
                  </w:pPr>
                  <w:r>
                    <w:rPr>
                      <w:rFonts w:hint="eastAsia" w:ascii="宋体" w:hAnsi="宋体" w:cs="Gautami"/>
                      <w:sz w:val="18"/>
                      <w:szCs w:val="18"/>
                    </w:rPr>
                    <w:t>字体：黑体，加粗(居中排)</w:t>
                  </w:r>
                </w:p>
                <w:p w14:paraId="592FDB68">
                  <w:pPr>
                    <w:spacing w:line="280" w:lineRule="exact"/>
                    <w:ind w:left="105" w:leftChars="50"/>
                    <w:rPr>
                      <w:rFonts w:ascii="宋体" w:hAnsi="宋体" w:cs="Gautami"/>
                      <w:sz w:val="18"/>
                      <w:szCs w:val="18"/>
                    </w:rPr>
                  </w:pPr>
                  <w:r>
                    <w:rPr>
                      <w:rFonts w:hint="eastAsia" w:ascii="宋体" w:hAnsi="宋体" w:cs="Gautami"/>
                      <w:sz w:val="18"/>
                      <w:szCs w:val="18"/>
                    </w:rPr>
                    <w:t>字号：小三号</w:t>
                  </w:r>
                </w:p>
                <w:p w14:paraId="7F96797A">
                  <w:pPr>
                    <w:spacing w:line="280" w:lineRule="exact"/>
                    <w:ind w:left="105" w:leftChars="50"/>
                    <w:rPr>
                      <w:rFonts w:ascii="宋体" w:hAnsi="宋体" w:cs="Gautami"/>
                      <w:sz w:val="18"/>
                      <w:szCs w:val="18"/>
                    </w:rPr>
                  </w:pPr>
                  <w:r>
                    <w:rPr>
                      <w:rFonts w:hint="eastAsia" w:ascii="宋体" w:hAnsi="宋体" w:cs="Gautami"/>
                      <w:sz w:val="18"/>
                      <w:szCs w:val="18"/>
                    </w:rPr>
                    <w:t>段前：24磅</w:t>
                  </w:r>
                </w:p>
                <w:p w14:paraId="3BE1E544">
                  <w:pPr>
                    <w:spacing w:line="280" w:lineRule="exact"/>
                    <w:ind w:left="105" w:leftChars="50"/>
                    <w:rPr>
                      <w:rFonts w:ascii="宋体" w:hAnsi="宋体" w:cs="Gautami"/>
                      <w:sz w:val="18"/>
                      <w:szCs w:val="18"/>
                    </w:rPr>
                  </w:pPr>
                  <w:r>
                    <w:rPr>
                      <w:rFonts w:hint="eastAsia" w:ascii="宋体" w:hAnsi="宋体" w:cs="Gautami"/>
                      <w:sz w:val="18"/>
                      <w:szCs w:val="18"/>
                    </w:rPr>
                    <w:t>段落后：18磅</w:t>
                  </w:r>
                </w:p>
                <w:p w14:paraId="7106ACFF">
                  <w:pPr>
                    <w:spacing w:line="280" w:lineRule="exact"/>
                    <w:ind w:left="105" w:leftChars="50"/>
                  </w:pPr>
                  <w:r>
                    <w:rPr>
                      <w:rFonts w:hint="eastAsia" w:ascii="宋体" w:hAnsi="宋体"/>
                      <w:kern w:val="0"/>
                      <w:sz w:val="18"/>
                      <w:szCs w:val="18"/>
                    </w:rPr>
                    <w:t>摘和要之间空四个半角空格</w:t>
                  </w:r>
                </w:p>
              </w:txbxContent>
            </v:textbox>
          </v:shape>
        </w:pict>
      </w:r>
    </w:p>
    <w:p w14:paraId="4EE2F9BB">
      <w:pPr>
        <w:tabs>
          <w:tab w:val="left" w:pos="2700"/>
        </w:tabs>
        <w:spacing w:before="191" w:beforeLines="50" w:after="191" w:afterLines="50" w:line="300" w:lineRule="auto"/>
        <w:ind w:left="3830" w:leftChars="1824"/>
        <w:rPr>
          <w:rFonts w:eastAsia="MS Song"/>
          <w:sz w:val="30"/>
          <w:szCs w:val="30"/>
          <w:lang w:val="en-AU"/>
        </w:rPr>
      </w:pPr>
      <w:r>
        <w:rPr>
          <w:rFonts w:hint="eastAsia" w:ascii="黑体" w:eastAsia="黑体"/>
          <w:bCs/>
          <w:sz w:val="30"/>
          <w:szCs w:val="30"/>
        </w:rPr>
        <w:t>摘    要</w:t>
      </w:r>
    </w:p>
    <w:p w14:paraId="607E03F2">
      <w:pPr>
        <w:spacing w:line="460" w:lineRule="exact"/>
        <w:ind w:firstLine="560" w:firstLineChars="200"/>
        <w:rPr>
          <w:rFonts w:ascii="宋体" w:hAnsi="宋体" w:cs="Gautami"/>
          <w:sz w:val="28"/>
          <w:szCs w:val="28"/>
        </w:rPr>
      </w:pPr>
      <w:r>
        <w:rPr>
          <w:rFonts w:hint="eastAsia" w:ascii="宋体" w:hAnsi="宋体" w:cs="Gautami"/>
          <w:sz w:val="28"/>
          <w:szCs w:val="28"/>
        </w:rPr>
        <w:t>论文第一页为中文摘要，论文正文摘要的要求：</w:t>
      </w:r>
    </w:p>
    <w:p w14:paraId="3D072CDD">
      <w:pPr>
        <w:spacing w:line="460" w:lineRule="exact"/>
        <w:ind w:firstLine="560" w:firstLineChars="200"/>
        <w:rPr>
          <w:rFonts w:ascii="宋体" w:hAnsi="宋体" w:cs="Gautami"/>
          <w:sz w:val="28"/>
          <w:szCs w:val="28"/>
        </w:rPr>
      </w:pPr>
      <w:r>
        <w:rPr>
          <w:rFonts w:hint="eastAsia" w:ascii="宋体" w:hAnsi="宋体" w:cs="Gautami"/>
          <w:sz w:val="28"/>
          <w:szCs w:val="28"/>
        </w:rPr>
        <w:t>（1）摘要是对论文的内容不加注释和评论的简短陈述；</w:t>
      </w:r>
    </w:p>
    <w:p w14:paraId="5F4294C2">
      <w:pPr>
        <w:spacing w:line="460" w:lineRule="exact"/>
        <w:ind w:firstLine="560" w:firstLineChars="200"/>
        <w:rPr>
          <w:rFonts w:ascii="宋体" w:hAnsi="宋体" w:cs="Gautami"/>
          <w:sz w:val="28"/>
          <w:szCs w:val="28"/>
        </w:rPr>
      </w:pPr>
      <w:r>
        <w:rPr>
          <w:rFonts w:hint="eastAsia" w:ascii="宋体" w:hAnsi="宋体" w:cs="Gautami"/>
          <w:sz w:val="28"/>
          <w:szCs w:val="28"/>
        </w:rPr>
        <w:t>（2）摘要的内容应包括研究工作的目的、方法和结论，重点是结果和结论；</w:t>
      </w:r>
    </w:p>
    <w:p w14:paraId="25742506">
      <w:pPr>
        <w:spacing w:line="460" w:lineRule="exact"/>
        <w:ind w:firstLine="560" w:firstLineChars="200"/>
        <w:rPr>
          <w:rFonts w:ascii="宋体" w:hAnsi="宋体" w:cs="Gautami"/>
          <w:sz w:val="28"/>
          <w:szCs w:val="28"/>
        </w:rPr>
      </w:pPr>
      <w:r>
        <w:rPr>
          <w:rFonts w:hint="eastAsia" w:ascii="宋体" w:hAnsi="宋体" w:cs="Gautami"/>
          <w:sz w:val="28"/>
          <w:szCs w:val="28"/>
        </w:rPr>
        <w:t>（3）摘要只能用第三人称写，要求以浓缩的形式概括研究课题的内容，中文摘要在500～1000字左右，英文摘要在中文摘要之后分页，以300～500个左右的实词为宜。</w:t>
      </w:r>
    </w:p>
    <w:p w14:paraId="2D6BBC8C">
      <w:pPr>
        <w:spacing w:line="460" w:lineRule="exact"/>
        <w:ind w:firstLine="560" w:firstLineChars="200"/>
        <w:rPr>
          <w:rFonts w:ascii="宋体" w:hAnsi="宋体" w:cs="Gautami"/>
          <w:sz w:val="28"/>
          <w:szCs w:val="28"/>
        </w:rPr>
      </w:pPr>
      <w:r>
        <w:rPr>
          <w:rFonts w:hint="eastAsia" w:ascii="宋体" w:hAnsi="宋体" w:cs="Gautami"/>
          <w:sz w:val="28"/>
          <w:szCs w:val="28"/>
        </w:rPr>
        <w:t>（4）用语规范，不用公式和非规范符号术语，不出现图、表、化学结构式。</w:t>
      </w:r>
    </w:p>
    <w:p w14:paraId="4225CC1C">
      <w:pPr>
        <w:spacing w:line="300" w:lineRule="auto"/>
        <w:jc w:val="left"/>
        <w:rPr>
          <w:rFonts w:ascii="黑体" w:eastAsia="黑体"/>
          <w:sz w:val="28"/>
          <w:szCs w:val="28"/>
        </w:rPr>
      </w:pPr>
    </w:p>
    <w:p w14:paraId="06384E4F">
      <w:pPr>
        <w:spacing w:line="300" w:lineRule="auto"/>
        <w:jc w:val="left"/>
        <w:rPr>
          <w:sz w:val="28"/>
          <w:szCs w:val="28"/>
        </w:rPr>
      </w:pPr>
      <w:r>
        <w:rPr>
          <w:rFonts w:hint="eastAsia" w:ascii="黑体" w:eastAsia="黑体"/>
          <w:sz w:val="28"/>
          <w:szCs w:val="28"/>
        </w:rPr>
        <w:t>关键词</w:t>
      </w:r>
      <w:r>
        <w:rPr>
          <w:rFonts w:hint="eastAsia"/>
          <w:sz w:val="30"/>
          <w:szCs w:val="30"/>
        </w:rPr>
        <w:t>：</w:t>
      </w:r>
      <w:r>
        <w:rPr>
          <w:rFonts w:hint="eastAsia"/>
          <w:sz w:val="28"/>
          <w:szCs w:val="28"/>
        </w:rPr>
        <w:t>关键词一；关键词二；关键词三；关键词四；关键词五</w:t>
      </w:r>
    </w:p>
    <w:p w14:paraId="0F2D1B6E">
      <w:pPr>
        <w:spacing w:after="100" w:afterAutospacing="1" w:line="600" w:lineRule="exact"/>
        <w:jc w:val="center"/>
        <w:outlineLvl w:val="0"/>
        <w:rPr>
          <w:rFonts w:eastAsia="黑体"/>
          <w:sz w:val="36"/>
          <w:szCs w:val="36"/>
        </w:rPr>
      </w:pPr>
      <w:r>
        <w:pict>
          <v:shape id="AutoShape 126" o:spid="_x0000_s1029" o:spt="62" type="#_x0000_t62" style="position:absolute;left:0pt;margin-left:280.5pt;margin-top:39.3pt;height:61.5pt;width:185.85pt;z-index:251672576;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" adj="-2917,-16700">
            <v:path/>
            <v:fill on="f" focussize="0,0"/>
            <v:stroke joinstyle="miter"/>
            <v:imagedata o:title=""/>
            <o:lock v:ext="edit"/>
            <v:textbox>
              <w:txbxContent>
                <w:p w14:paraId="5AEFE076">
                  <w:pPr>
                    <w:rPr>
                      <w:rFonts w:ascii="宋体" w:hAnsi="宋体"/>
                      <w:sz w:val="18"/>
                      <w:szCs w:val="18"/>
                    </w:rPr>
                  </w:pPr>
                  <w:r>
                    <w:rPr>
                      <w:rFonts w:hint="eastAsia" w:ascii="宋体" w:hAnsi="宋体"/>
                      <w:sz w:val="18"/>
                      <w:szCs w:val="18"/>
                    </w:rPr>
                    <w:t>关键词正文用宋体四号，</w:t>
                  </w:r>
                </w:p>
                <w:p w14:paraId="3CCC3CBD">
                  <w:pPr>
                    <w:rPr>
                      <w:rFonts w:ascii="宋体" w:hAnsi="宋体"/>
                      <w:sz w:val="18"/>
                      <w:szCs w:val="18"/>
                    </w:rPr>
                  </w:pPr>
                  <w:r>
                    <w:rPr>
                      <w:rFonts w:hint="eastAsia" w:ascii="宋体" w:hAnsi="宋体"/>
                      <w:sz w:val="18"/>
                      <w:szCs w:val="18"/>
                    </w:rPr>
                    <w:t>关键词的正文之间格式，用</w:t>
                  </w:r>
                  <w:r>
                    <w:rPr>
                      <w:rFonts w:hint="eastAsia" w:ascii="宋体" w:hAnsi="宋体"/>
                      <w:b/>
                      <w:kern w:val="0"/>
                      <w:sz w:val="18"/>
                      <w:szCs w:val="18"/>
                    </w:rPr>
                    <w:t>全角分号</w:t>
                  </w:r>
                  <w:r>
                    <w:rPr>
                      <w:rFonts w:hint="eastAsia" w:ascii="宋体" w:hAnsi="宋体"/>
                      <w:kern w:val="0"/>
                      <w:sz w:val="18"/>
                      <w:szCs w:val="18"/>
                    </w:rPr>
                    <w:t>隔开</w:t>
                  </w:r>
                </w:p>
                <w:p w14:paraId="4098879E">
                  <w:pPr>
                    <w:rPr>
                      <w:b/>
                      <w:sz w:val="18"/>
                      <w:szCs w:val="18"/>
                    </w:rPr>
                  </w:pPr>
                </w:p>
              </w:txbxContent>
            </v:textbox>
          </v:shape>
        </w:pict>
      </w:r>
      <w:r>
        <w:pict>
          <v:shape id="AutoShape 137" o:spid="_x0000_s1030" o:spt="62" type="#_x0000_t62" style="position:absolute;left:0pt;margin-left:250.5pt;margin-top:163.45pt;height:63.75pt;width:215.85pt;z-index:251678720;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" adj="-1656,30477">
            <v:path/>
            <v:fill focussize="0,0"/>
            <v:stroke joinstyle="miter"/>
            <v:imagedata o:title=""/>
            <o:lock v:ext="edit"/>
            <v:textbox>
              <w:txbxContent>
                <w:p w14:paraId="7C25FB35">
                  <w:pPr>
                    <w:spacing w:line="280" w:lineRule="exact"/>
                    <w:rPr>
                      <w:sz w:val="18"/>
                      <w:szCs w:val="18"/>
                    </w:rPr>
                  </w:pPr>
                  <w:r>
                    <w:rPr>
                      <w:rFonts w:hint="eastAsia" w:ascii="宋体" w:hAnsi="宋体"/>
                      <w:b/>
                      <w:sz w:val="18"/>
                      <w:szCs w:val="18"/>
                    </w:rPr>
                    <w:t>页脚的页码</w:t>
                  </w:r>
                  <w:r>
                    <w:rPr>
                      <w:rFonts w:hint="eastAsia" w:ascii="宋体" w:hAnsi="宋体"/>
                      <w:sz w:val="18"/>
                      <w:szCs w:val="18"/>
                    </w:rPr>
                    <w:t>：宋体小五居中</w:t>
                  </w:r>
                </w:p>
                <w:p w14:paraId="1A7B288A">
                  <w:pPr>
                    <w:rPr>
                      <w:sz w:val="18"/>
                      <w:szCs w:val="18"/>
                    </w:rPr>
                  </w:pPr>
                  <w:r>
                    <w:rPr>
                      <w:rFonts w:hint="eastAsia"/>
                      <w:sz w:val="18"/>
                      <w:szCs w:val="18"/>
                    </w:rPr>
                    <w:t>引言前, 摘要为起始页，用I， II，III，IV排序，</w:t>
                  </w:r>
                </w:p>
                <w:p w14:paraId="2BB284BE">
                  <w:pPr>
                    <w:rPr>
                      <w:sz w:val="18"/>
                      <w:szCs w:val="18"/>
                    </w:rPr>
                  </w:pPr>
                  <w:r>
                    <w:rPr>
                      <w:rFonts w:hint="eastAsia"/>
                      <w:sz w:val="18"/>
                      <w:szCs w:val="18"/>
                    </w:rPr>
                    <w:t>引言，为起始页，用阿拉伯数字12345排序。</w:t>
                  </w:r>
                </w:p>
                <w:p w14:paraId="0C51652B">
                  <w:pPr>
                    <w:rPr>
                      <w:b/>
                    </w:rPr>
                  </w:pPr>
                </w:p>
              </w:txbxContent>
            </v:textbox>
          </v:shape>
        </w:pict>
      </w:r>
      <w:r>
        <w:pict>
          <v:shape id="AutoShape 135" o:spid="_x0000_s1031" o:spt="61" type="#_x0000_t61" style="position:absolute;left:0pt;margin-left:243.75pt;margin-top:125.1pt;height:27.1pt;width:146.85pt;z-index:251677696;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" adj="-3530,-78987">
            <v:path/>
            <v:fill focussize="0,0"/>
            <v:stroke joinstyle="miter"/>
            <v:imagedata o:title=""/>
            <o:lock v:ext="edit"/>
            <v:textbox>
              <w:txbxContent>
                <w:p w14:paraId="6B1F4555">
                  <w:r>
                    <w:rPr>
                      <w:rFonts w:hint="eastAsia"/>
                    </w:rPr>
                    <w:t>用分页符分各大部分，</w:t>
                  </w:r>
                </w:p>
              </w:txbxContent>
            </v:textbox>
          </v:shape>
        </w:pict>
      </w:r>
      <w:r>
        <w:pict>
          <v:shape id="AutoShape 116" o:spid="_x0000_s1032" o:spt="62" type="#_x0000_t62" style="position:absolute;left:0pt;margin-left:59.25pt;margin-top:146.15pt;height:128.25pt;width:150.6pt;z-index:251664384;mso-width-relative:page;mso-height-relative:page;" fillcolor="#C0C0C0"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" adj="-7200,404">
            <v:path/>
            <v:fill on="f" focussize="0,0"/>
            <v:stroke joinstyle="miter"/>
            <v:imagedata o:title=""/>
            <o:lock v:ext="edit"/>
            <v:textbox>
              <w:txbxContent>
                <w:p w14:paraId="6C272B09">
                  <w:pPr>
                    <w:spacing w:line="280" w:lineRule="exact"/>
                    <w:rPr>
                      <w:rFonts w:ascii="宋体" w:hAnsi="宋体"/>
                      <w:sz w:val="18"/>
                      <w:szCs w:val="18"/>
                    </w:rPr>
                  </w:pPr>
                  <w:r>
                    <w:rPr>
                      <w:rFonts w:hint="eastAsia" w:ascii="宋体" w:hAnsi="宋体"/>
                      <w:sz w:val="18"/>
                      <w:szCs w:val="18"/>
                    </w:rPr>
                    <w:t>论文用A4纸竖版单面</w:t>
                  </w:r>
                  <w:r>
                    <w:rPr>
                      <w:rFonts w:hint="eastAsia" w:ascii="宋体" w:hAnsi="宋体"/>
                      <w:sz w:val="18"/>
                      <w:szCs w:val="18"/>
                      <w:lang w:eastAsia="zh-CN"/>
                    </w:rPr>
                    <w:t>排版</w:t>
                  </w:r>
                  <w:r>
                    <w:rPr>
                      <w:rFonts w:hint="eastAsia" w:ascii="宋体" w:hAnsi="宋体"/>
                      <w:sz w:val="18"/>
                      <w:szCs w:val="18"/>
                    </w:rPr>
                    <w:t>。</w:t>
                  </w:r>
                </w:p>
                <w:p w14:paraId="437439D4">
                  <w:pPr>
                    <w:spacing w:line="280" w:lineRule="exact"/>
                    <w:rPr>
                      <w:rFonts w:ascii="宋体" w:hAnsi="宋体"/>
                      <w:sz w:val="18"/>
                      <w:szCs w:val="18"/>
                    </w:rPr>
                  </w:pPr>
                  <w:r>
                    <w:rPr>
                      <w:rFonts w:hint="eastAsia" w:ascii="宋体" w:hAnsi="宋体"/>
                      <w:sz w:val="18"/>
                      <w:szCs w:val="18"/>
                    </w:rPr>
                    <w:t>页边距设置为：</w:t>
                  </w:r>
                </w:p>
                <w:p w14:paraId="7B59AEF2">
                  <w:pPr>
                    <w:spacing w:line="280" w:lineRule="exact"/>
                    <w:rPr>
                      <w:rFonts w:ascii="宋体" w:hAnsi="宋体"/>
                      <w:sz w:val="18"/>
                      <w:szCs w:val="18"/>
                    </w:rPr>
                  </w:pPr>
                  <w:r>
                    <w:rPr>
                      <w:rFonts w:hint="eastAsia" w:ascii="宋体" w:hAnsi="宋体"/>
                      <w:sz w:val="18"/>
                      <w:szCs w:val="18"/>
                    </w:rPr>
                    <w:t>上边距3.5cm；下边距2.6cm；</w:t>
                  </w:r>
                </w:p>
                <w:p w14:paraId="7ED4F1CF">
                  <w:pPr>
                    <w:spacing w:line="280" w:lineRule="exact"/>
                    <w:rPr>
                      <w:rFonts w:ascii="宋体" w:hAnsi="宋体"/>
                      <w:sz w:val="18"/>
                      <w:szCs w:val="18"/>
                    </w:rPr>
                  </w:pPr>
                  <w:r>
                    <w:rPr>
                      <w:rFonts w:hint="eastAsia" w:ascii="宋体" w:hAnsi="宋体"/>
                      <w:sz w:val="18"/>
                      <w:szCs w:val="18"/>
                    </w:rPr>
                    <w:t>左边距2.6cm；右边距2.6cm；</w:t>
                  </w:r>
                </w:p>
                <w:p w14:paraId="43E2B141">
                  <w:pPr>
                    <w:spacing w:line="280" w:lineRule="exact"/>
                    <w:rPr>
                      <w:rFonts w:ascii="宋体" w:hAnsi="宋体"/>
                      <w:sz w:val="18"/>
                      <w:szCs w:val="18"/>
                    </w:rPr>
                  </w:pPr>
                  <w:r>
                    <w:rPr>
                      <w:rFonts w:hint="eastAsia" w:ascii="宋体" w:hAnsi="宋体"/>
                      <w:sz w:val="18"/>
                      <w:szCs w:val="18"/>
                    </w:rPr>
                    <w:t>装订线0.5cm；</w:t>
                  </w:r>
                </w:p>
                <w:p w14:paraId="5207A7A6">
                  <w:pPr>
                    <w:spacing w:line="280" w:lineRule="exact"/>
                    <w:rPr>
                      <w:rFonts w:ascii="宋体" w:hAnsi="宋体"/>
                      <w:sz w:val="18"/>
                      <w:szCs w:val="18"/>
                    </w:rPr>
                  </w:pPr>
                  <w:r>
                    <w:rPr>
                      <w:rFonts w:hint="eastAsia" w:ascii="宋体" w:hAnsi="宋体"/>
                      <w:sz w:val="18"/>
                      <w:szCs w:val="18"/>
                    </w:rPr>
                    <w:t>页眉2.5cm；页脚2cm</w:t>
                  </w:r>
                </w:p>
                <w:p w14:paraId="769DDB72">
                  <w:pPr>
                    <w:spacing w:line="280" w:lineRule="exact"/>
                    <w:rPr>
                      <w:rFonts w:ascii="宋体" w:hAnsi="宋体"/>
                      <w:sz w:val="18"/>
                      <w:szCs w:val="18"/>
                    </w:rPr>
                  </w:pPr>
                  <w:r>
                    <w:rPr>
                      <w:rFonts w:hint="eastAsia" w:ascii="宋体" w:hAnsi="宋体"/>
                      <w:sz w:val="18"/>
                      <w:szCs w:val="18"/>
                    </w:rPr>
                    <w:t>页眉显示当页内容的一级标题，</w:t>
                  </w:r>
                </w:p>
                <w:p w14:paraId="6323DEE3">
                  <w:pPr>
                    <w:spacing w:line="280" w:lineRule="exact"/>
                    <w:rPr>
                      <w:rFonts w:ascii="宋体" w:hAnsi="宋体"/>
                      <w:sz w:val="18"/>
                      <w:szCs w:val="18"/>
                    </w:rPr>
                  </w:pPr>
                  <w:r>
                    <w:rPr>
                      <w:rFonts w:hint="eastAsia" w:ascii="宋体" w:hAnsi="宋体"/>
                      <w:sz w:val="18"/>
                      <w:szCs w:val="18"/>
                    </w:rPr>
                    <w:t>宋体小五居中</w:t>
                  </w:r>
                </w:p>
              </w:txbxContent>
            </v:textbox>
          </v:shape>
        </w:pict>
      </w:r>
      <w:r>
        <w:pict>
          <v:shape id="AutoShape 119" o:spid="_x0000_s1033" o:spt="62" type="#_x0000_t62" style="position:absolute;left:0pt;margin-left:36pt;margin-top:39.3pt;height:85.8pt;width:180pt;z-index:251666432;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" adj="-42,-12487">
            <v:path/>
            <v:fill on="f" focussize="0,0"/>
            <v:stroke joinstyle="miter"/>
            <v:imagedata o:title=""/>
            <o:lock v:ext="edit"/>
            <v:textbox>
              <w:txbxContent>
                <w:p w14:paraId="501CBB82">
                  <w:pPr>
                    <w:rPr>
                      <w:rFonts w:ascii="宋体" w:hAnsi="宋体"/>
                      <w:kern w:val="0"/>
                      <w:sz w:val="18"/>
                      <w:szCs w:val="18"/>
                    </w:rPr>
                  </w:pPr>
                  <w:r>
                    <w:rPr>
                      <w:rFonts w:hint="eastAsia" w:ascii="宋体" w:hAnsi="宋体"/>
                      <w:kern w:val="0"/>
                      <w:sz w:val="18"/>
                      <w:szCs w:val="18"/>
                    </w:rPr>
                    <w:t>列于摘要段之后，列出本文的关键词（3～5个内）。</w:t>
                  </w:r>
                </w:p>
                <w:p w14:paraId="26893104">
                  <w:pPr>
                    <w:rPr>
                      <w:rFonts w:ascii="宋体" w:hAnsi="宋体"/>
                      <w:b/>
                      <w:sz w:val="18"/>
                      <w:szCs w:val="18"/>
                    </w:rPr>
                  </w:pPr>
                  <w:r>
                    <w:rPr>
                      <w:rFonts w:hint="eastAsia" w:ascii="宋体" w:hAnsi="宋体"/>
                      <w:b/>
                      <w:kern w:val="0"/>
                      <w:sz w:val="18"/>
                      <w:szCs w:val="18"/>
                    </w:rPr>
                    <w:t>“关键词”字样左顶格，加冒号，字体黑体四号</w:t>
                  </w:r>
                </w:p>
                <w:p w14:paraId="429B05BD"/>
              </w:txbxContent>
            </v:textbox>
          </v:shape>
        </w:pict>
      </w:r>
      <w:r>
        <w:rPr>
          <w:rFonts w:eastAsia="黑体"/>
          <w:sz w:val="36"/>
          <w:szCs w:val="36"/>
        </w:rPr>
        <w:br w:type="page"/>
      </w:r>
      <w:r>
        <w:rPr>
          <w:rFonts w:eastAsia="黑体"/>
          <w:sz w:val="36"/>
          <w:szCs w:val="36"/>
        </w:rPr>
        <w:t>英文</w:t>
      </w:r>
      <w:r>
        <w:rPr>
          <w:rFonts w:hint="eastAsia" w:eastAsia="黑体"/>
          <w:sz w:val="36"/>
          <w:szCs w:val="36"/>
        </w:rPr>
        <w:t>题目</w:t>
      </w:r>
    </w:p>
    <w:p w14:paraId="19CDA211">
      <w:pPr>
        <w:spacing w:after="100" w:afterAutospacing="1" w:line="600" w:lineRule="exact"/>
        <w:jc w:val="center"/>
        <w:outlineLvl w:val="0"/>
        <w:rPr>
          <w:rFonts w:ascii="宋体" w:hAnsi="宋体"/>
          <w:b/>
          <w:bCs/>
          <w:sz w:val="30"/>
          <w:szCs w:val="30"/>
        </w:rPr>
      </w:pPr>
      <w:r>
        <w:pict>
          <v:shape id="AutoShape 112" o:spid="_x0000_s1034" o:spt="62" type="#_x0000_t62" style="position:absolute;left:0pt;margin-left:-9pt;margin-top:-28.4pt;height:70.2pt;width:129.8pt;z-index:251663360;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" adj="31959,1908">
            <v:path/>
            <v:fill on="f" focussize="0,0"/>
            <v:stroke joinstyle="miter"/>
            <v:imagedata o:title=""/>
            <o:lock v:ext="edit"/>
            <v:textbox>
              <w:txbxContent>
                <w:p w14:paraId="433BA51B">
                  <w:r>
                    <w:rPr>
                      <w:rFonts w:ascii="宋体" w:hAnsi="宋体"/>
                      <w:kern w:val="0"/>
                      <w:sz w:val="18"/>
                      <w:szCs w:val="18"/>
                    </w:rPr>
                    <w:t>题目用</w:t>
                  </w:r>
                  <w:r>
                    <w:rPr>
                      <w:rFonts w:hint="eastAsia" w:ascii="宋体" w:hAnsi="宋体"/>
                      <w:kern w:val="0"/>
                      <w:sz w:val="18"/>
                      <w:szCs w:val="18"/>
                    </w:rPr>
                    <w:t>小二号</w:t>
                  </w:r>
                  <w:r>
                    <w:rPr>
                      <w:rFonts w:ascii="宋体" w:hAnsi="宋体"/>
                      <w:kern w:val="0"/>
                      <w:sz w:val="18"/>
                      <w:szCs w:val="18"/>
                    </w:rPr>
                    <w:t>加粗Times New Roman体 (居中排)</w:t>
                  </w:r>
                  <w:r>
                    <w:rPr>
                      <w:rFonts w:hint="eastAsia" w:ascii="宋体" w:hAnsi="宋体"/>
                      <w:kern w:val="0"/>
                      <w:sz w:val="18"/>
                      <w:szCs w:val="18"/>
                    </w:rPr>
                    <w:t>。正式装订版不需要写题目</w:t>
                  </w:r>
                </w:p>
              </w:txbxContent>
            </v:textbox>
          </v:shape>
        </w:pict>
      </w:r>
      <w:r>
        <w:pict>
          <v:shape id="AutoShape 122" o:spid="_x0000_s1035" o:spt="62" type="#_x0000_t62" style="position:absolute;left:0pt;margin-left:297pt;margin-top:-36.2pt;height:85.8pt;width:144pt;z-index:251668480;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" adj="-7305,13947">
            <v:path/>
            <v:fill on="f" focussize="0,0"/>
            <v:stroke joinstyle="miter"/>
            <v:imagedata o:title=""/>
            <o:lock v:ext="edit"/>
            <v:textbox>
              <w:txbxContent>
                <w:p w14:paraId="63732B7A">
                  <w:r>
                    <w:rPr>
                      <w:rFonts w:hint="eastAsia" w:ascii="宋体" w:hAnsi="宋体" w:cs="Gautami"/>
                      <w:sz w:val="18"/>
                      <w:szCs w:val="18"/>
                    </w:rPr>
                    <w:t>“Abstact”字样用</w:t>
                  </w:r>
                  <w:r>
                    <w:rPr>
                      <w:rFonts w:ascii="宋体" w:hAnsi="宋体" w:cs="Gautami"/>
                      <w:sz w:val="18"/>
                      <w:szCs w:val="18"/>
                    </w:rPr>
                    <w:t>加粗Times New Roman</w:t>
                  </w:r>
                  <w:r>
                    <w:rPr>
                      <w:rFonts w:hint="eastAsia" w:ascii="宋体" w:hAnsi="宋体" w:cs="Gautami"/>
                      <w:sz w:val="18"/>
                      <w:szCs w:val="18"/>
                    </w:rPr>
                    <w:t>字体小三号</w:t>
                  </w:r>
                  <w:r>
                    <w:rPr>
                      <w:rFonts w:ascii="宋体" w:hAnsi="宋体" w:cs="Gautami"/>
                      <w:sz w:val="18"/>
                      <w:szCs w:val="18"/>
                    </w:rPr>
                    <w:t>(居中排)，</w:t>
                  </w:r>
                  <w:r>
                    <w:rPr>
                      <w:rFonts w:hint="eastAsia" w:ascii="宋体" w:hAnsi="宋体" w:cs="Gautami"/>
                      <w:sz w:val="18"/>
                      <w:szCs w:val="18"/>
                    </w:rPr>
                    <w:t>Abstact正文</w:t>
                  </w:r>
                  <w:r>
                    <w:rPr>
                      <w:rFonts w:ascii="宋体" w:hAnsi="宋体" w:cs="Gautami"/>
                      <w:sz w:val="18"/>
                      <w:szCs w:val="18"/>
                    </w:rPr>
                    <w:t>用Times New Roman字体</w:t>
                  </w:r>
                  <w:r>
                    <w:rPr>
                      <w:rFonts w:hint="eastAsia" w:ascii="宋体" w:hAnsi="宋体" w:cs="Gautami"/>
                      <w:sz w:val="18"/>
                      <w:szCs w:val="18"/>
                    </w:rPr>
                    <w:t>四号。</w:t>
                  </w:r>
                </w:p>
              </w:txbxContent>
            </v:textbox>
          </v:shape>
        </w:pict>
      </w:r>
      <w:r>
        <w:rPr>
          <w:rFonts w:eastAsia="黑体"/>
          <w:b/>
          <w:sz w:val="30"/>
          <w:szCs w:val="30"/>
        </w:rPr>
        <w:t>Abstract</w:t>
      </w:r>
    </w:p>
    <w:p w14:paraId="5DE7FEB6">
      <w:pPr>
        <w:spacing w:line="600" w:lineRule="exact"/>
        <w:ind w:firstLine="560" w:firstLineChars="200"/>
        <w:rPr>
          <w:sz w:val="28"/>
          <w:szCs w:val="28"/>
        </w:rPr>
      </w:pPr>
      <w:r>
        <w:rPr>
          <w:sz w:val="28"/>
          <w:szCs w:val="28"/>
        </w:rPr>
        <w:t>论文第二页为英文摘要，</w:t>
      </w:r>
      <w:r>
        <w:rPr>
          <w:rFonts w:hint="eastAsia"/>
          <w:sz w:val="28"/>
          <w:szCs w:val="28"/>
        </w:rPr>
        <w:t>翻译</w:t>
      </w:r>
      <w:r>
        <w:rPr>
          <w:sz w:val="28"/>
          <w:szCs w:val="28"/>
        </w:rPr>
        <w:t>内容要求与中文摘要内容一致。</w:t>
      </w:r>
    </w:p>
    <w:p w14:paraId="5F9D8B51">
      <w:pPr>
        <w:spacing w:line="600" w:lineRule="exact"/>
        <w:rPr>
          <w:sz w:val="28"/>
          <w:szCs w:val="28"/>
        </w:rPr>
      </w:pPr>
      <w:r>
        <w:rPr>
          <w:rFonts w:hint="eastAsia"/>
          <w:sz w:val="28"/>
          <w:szCs w:val="28"/>
        </w:rPr>
        <w:t>英文摘要不作为必须项，可以不写。</w:t>
      </w:r>
    </w:p>
    <w:p w14:paraId="2F792F17">
      <w:pPr>
        <w:spacing w:line="360" w:lineRule="exact"/>
        <w:jc w:val="left"/>
        <w:rPr>
          <w:rFonts w:eastAsia="黑体"/>
          <w:b/>
          <w:bCs/>
          <w:sz w:val="24"/>
        </w:rPr>
      </w:pPr>
    </w:p>
    <w:p w14:paraId="66B127F8">
      <w:pPr>
        <w:spacing w:line="360" w:lineRule="exact"/>
        <w:jc w:val="left"/>
        <w:rPr>
          <w:rFonts w:eastAsia="仿宋_GB2312"/>
          <w:b/>
          <w:bCs/>
          <w:sz w:val="24"/>
        </w:rPr>
      </w:pPr>
      <w:r>
        <w:pict>
          <v:shape id="AutoShape 120" o:spid="_x0000_s1036" o:spt="62" type="#_x0000_t62" style="position:absolute;left:0pt;margin-left:46.35pt;margin-top:71.65pt;height:93.6pt;width:153pt;z-index:251667456;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" adj="-5795,-11469">
            <v:path/>
            <v:fill on="f" focussize="0,0"/>
            <v:stroke joinstyle="miter"/>
            <v:imagedata o:title=""/>
            <o:lock v:ext="edit"/>
            <v:textbox>
              <w:txbxContent>
                <w:p w14:paraId="422C5BB1">
                  <w:r>
                    <w:rPr>
                      <w:rFonts w:ascii="宋体" w:hAnsi="宋体" w:cs="Gautami"/>
                      <w:sz w:val="18"/>
                      <w:szCs w:val="18"/>
                    </w:rPr>
                    <w:t>“</w:t>
                  </w:r>
                  <w:r>
                    <w:rPr>
                      <w:rFonts w:hint="eastAsia" w:ascii="宋体" w:hAnsi="宋体" w:cs="Gautami"/>
                      <w:sz w:val="18"/>
                      <w:szCs w:val="18"/>
                    </w:rPr>
                    <w:t>Key word</w:t>
                  </w:r>
                  <w:r>
                    <w:rPr>
                      <w:rFonts w:ascii="宋体" w:hAnsi="宋体" w:cs="Gautami"/>
                      <w:sz w:val="18"/>
                      <w:szCs w:val="18"/>
                    </w:rPr>
                    <w:t>”</w:t>
                  </w:r>
                  <w:r>
                    <w:rPr>
                      <w:rFonts w:hint="eastAsia" w:ascii="宋体" w:hAnsi="宋体" w:cs="Gautami"/>
                      <w:sz w:val="18"/>
                      <w:szCs w:val="18"/>
                    </w:rPr>
                    <w:t>字样用</w:t>
                  </w:r>
                  <w:r>
                    <w:rPr>
                      <w:rFonts w:ascii="宋体" w:hAnsi="宋体" w:cs="Gautami"/>
                      <w:sz w:val="18"/>
                      <w:szCs w:val="18"/>
                    </w:rPr>
                    <w:t>加粗Times New Roman</w:t>
                  </w:r>
                  <w:r>
                    <w:rPr>
                      <w:rFonts w:hint="eastAsia" w:ascii="宋体" w:hAnsi="宋体" w:cs="Gautami"/>
                      <w:sz w:val="18"/>
                      <w:szCs w:val="18"/>
                    </w:rPr>
                    <w:t>字</w:t>
                  </w:r>
                  <w:r>
                    <w:rPr>
                      <w:rFonts w:ascii="宋体" w:hAnsi="宋体" w:cs="Gautami"/>
                      <w:sz w:val="18"/>
                      <w:szCs w:val="18"/>
                    </w:rPr>
                    <w:t>体四号（顶格排）</w:t>
                  </w:r>
                  <w:r>
                    <w:rPr>
                      <w:rFonts w:hint="eastAsia" w:ascii="宋体" w:hAnsi="宋体" w:cs="Gautami"/>
                      <w:sz w:val="18"/>
                      <w:szCs w:val="18"/>
                    </w:rPr>
                    <w:t>，Key word正文</w:t>
                  </w:r>
                  <w:r>
                    <w:rPr>
                      <w:rFonts w:ascii="宋体" w:hAnsi="宋体" w:cs="Gautami"/>
                      <w:sz w:val="18"/>
                      <w:szCs w:val="18"/>
                    </w:rPr>
                    <w:t>用Times New Roman</w:t>
                  </w:r>
                  <w:r>
                    <w:rPr>
                      <w:rFonts w:hint="eastAsia" w:ascii="宋体" w:hAnsi="宋体" w:cs="Gautami"/>
                      <w:sz w:val="18"/>
                      <w:szCs w:val="18"/>
                    </w:rPr>
                    <w:t>字</w:t>
                  </w:r>
                  <w:r>
                    <w:rPr>
                      <w:rFonts w:ascii="宋体" w:hAnsi="宋体" w:cs="Gautami"/>
                      <w:sz w:val="18"/>
                      <w:szCs w:val="18"/>
                    </w:rPr>
                    <w:t>体四号</w:t>
                  </w:r>
                </w:p>
                <w:p w14:paraId="6A260512"/>
              </w:txbxContent>
            </v:textbox>
          </v:shape>
        </w:pict>
      </w:r>
      <w:r>
        <w:rPr>
          <w:rFonts w:eastAsia="黑体"/>
          <w:b/>
          <w:bCs/>
          <w:sz w:val="28"/>
          <w:szCs w:val="28"/>
        </w:rPr>
        <w:t>Key words</w:t>
      </w:r>
      <w:r>
        <w:rPr>
          <w:b/>
          <w:bCs/>
          <w:sz w:val="28"/>
          <w:szCs w:val="28"/>
        </w:rPr>
        <w:t>:</w:t>
      </w:r>
      <w:r>
        <w:rPr>
          <w:sz w:val="28"/>
          <w:szCs w:val="28"/>
        </w:rPr>
        <w:t xml:space="preserve"> </w:t>
      </w:r>
      <w:r>
        <w:rPr>
          <w:rFonts w:eastAsia="黑体"/>
          <w:bCs/>
          <w:sz w:val="28"/>
          <w:szCs w:val="28"/>
        </w:rPr>
        <w:t>one</w:t>
      </w:r>
      <w:r>
        <w:rPr>
          <w:sz w:val="28"/>
          <w:szCs w:val="28"/>
        </w:rPr>
        <w:t>；</w:t>
      </w:r>
      <w:r>
        <w:rPr>
          <w:rFonts w:eastAsia="黑体"/>
          <w:bCs/>
          <w:sz w:val="28"/>
          <w:szCs w:val="28"/>
        </w:rPr>
        <w:t>two</w:t>
      </w:r>
      <w:r>
        <w:rPr>
          <w:sz w:val="28"/>
          <w:szCs w:val="28"/>
        </w:rPr>
        <w:t>；</w:t>
      </w:r>
      <w:r>
        <w:rPr>
          <w:rFonts w:eastAsia="黑体"/>
          <w:bCs/>
          <w:sz w:val="28"/>
          <w:szCs w:val="28"/>
        </w:rPr>
        <w:t>three</w:t>
      </w:r>
      <w:r>
        <w:rPr>
          <w:sz w:val="28"/>
          <w:szCs w:val="28"/>
        </w:rPr>
        <w:t>；</w:t>
      </w:r>
      <w:r>
        <w:rPr>
          <w:rFonts w:eastAsia="黑体"/>
          <w:bCs/>
          <w:sz w:val="28"/>
          <w:szCs w:val="28"/>
        </w:rPr>
        <w:t>four；five</w:t>
      </w:r>
      <w:r>
        <w:rPr>
          <w:rFonts w:eastAsia="黑体"/>
          <w:b/>
          <w:bCs/>
          <w:sz w:val="24"/>
        </w:rPr>
        <w:br w:type="page"/>
      </w:r>
    </w:p>
    <w:p w14:paraId="1CD47D75">
      <w:pPr>
        <w:pStyle w:val="50"/>
        <w:spacing w:before="191" w:beforeLines="50" w:beforeAutospacing="0" w:after="191" w:afterLines="50" w:afterAutospacing="0" w:line="300" w:lineRule="auto"/>
        <w:jc w:val="center"/>
        <w:rPr>
          <w:rFonts w:ascii="黑体" w:hAnsi="宋体" w:eastAsia="黑体"/>
          <w:color w:val="auto"/>
          <w:sz w:val="30"/>
          <w:szCs w:val="30"/>
        </w:rPr>
      </w:pPr>
      <w:r>
        <w:rPr>
          <w:color w:val="auto"/>
        </w:rPr>
        <w:pict>
          <v:shape id="AutoShape 93" o:spid="_x0000_s1037" o:spt="62" type="#_x0000_t62" style="position:absolute;left:0pt;margin-left:-20.4pt;margin-top:-8.5pt;height:44.25pt;width:200.8pt;z-index:251660288;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" adj="3319,30801">
            <v:path/>
            <v:fill on="f" focussize="0,0"/>
            <v:stroke joinstyle="miter"/>
            <v:imagedata o:title=""/>
            <o:lock v:ext="edit"/>
            <v:textbox>
              <w:txbxContent>
                <w:p w14:paraId="5E3195EA">
                  <w:pPr>
                    <w:rPr>
                      <w:sz w:val="18"/>
                      <w:szCs w:val="18"/>
                    </w:rPr>
                  </w:pPr>
                  <w:r>
                    <w:rPr>
                      <w:rFonts w:hint="eastAsia"/>
                      <w:sz w:val="18"/>
                      <w:szCs w:val="18"/>
                    </w:rPr>
                    <w:t>引言、或序言、前言、绪论等是毕业论文开篇，无序号。</w:t>
                  </w:r>
                  <w:r>
                    <w:rPr>
                      <w:rFonts w:hint="eastAsia"/>
                      <w:b/>
                      <w:sz w:val="18"/>
                      <w:szCs w:val="18"/>
                    </w:rPr>
                    <w:t>一级标题：</w:t>
                  </w:r>
                  <w:r>
                    <w:rPr>
                      <w:rFonts w:hint="eastAsia"/>
                      <w:sz w:val="18"/>
                      <w:szCs w:val="18"/>
                    </w:rPr>
                    <w:t xml:space="preserve">小四、宋体 </w:t>
                  </w:r>
                  <w:r>
                    <w:rPr>
                      <w:rFonts w:hint="eastAsia"/>
                      <w:b/>
                      <w:sz w:val="18"/>
                      <w:szCs w:val="18"/>
                    </w:rPr>
                    <w:t>加粗</w:t>
                  </w:r>
                </w:p>
              </w:txbxContent>
            </v:textbox>
          </v:shape>
        </w:pict>
      </w:r>
      <w:r>
        <w:rPr>
          <w:color w:val="auto"/>
        </w:rPr>
        <w:pict>
          <v:shape id="AutoShape 123" o:spid="_x0000_s1038" o:spt="62" type="#_x0000_t62" style="position:absolute;left:0pt;margin-left:289.35pt;margin-top:-15.25pt;height:75.75pt;width:144pt;z-index:251669504;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" adj="-6030,11805">
            <v:path/>
            <v:fill on="f" focussize="0,0"/>
            <v:stroke joinstyle="miter"/>
            <v:imagedata o:title=""/>
            <o:lock v:ext="edit"/>
            <v:textbox>
              <w:txbxContent>
                <w:p w14:paraId="75A68057">
                  <w:r>
                    <w:rPr>
                      <w:rFonts w:hint="eastAsia" w:ascii="宋体" w:hAnsi="宋体"/>
                      <w:sz w:val="18"/>
                      <w:szCs w:val="18"/>
                    </w:rPr>
                    <w:t>黑体字小三号，段落设置段前间距为24磅，段后18磅，目和录之间 加4个半角空格</w:t>
                  </w:r>
                </w:p>
              </w:txbxContent>
            </v:textbox>
          </v:shape>
        </w:pict>
      </w:r>
      <w:r>
        <w:rPr>
          <w:rFonts w:hint="eastAsia" w:ascii="黑体" w:hAnsi="宋体" w:eastAsia="黑体"/>
          <w:color w:val="auto"/>
          <w:sz w:val="30"/>
          <w:szCs w:val="30"/>
        </w:rPr>
        <w:t>目    录</w:t>
      </w:r>
    </w:p>
    <w:p w14:paraId="0E3E76FC">
      <w:pPr>
        <w:tabs>
          <w:tab w:val="right" w:leader="middleDot" w:pos="8800"/>
        </w:tabs>
        <w:overflowPunct w:val="0"/>
        <w:spacing w:line="360" w:lineRule="auto"/>
        <w:rPr>
          <w:sz w:val="24"/>
        </w:rPr>
      </w:pPr>
      <w:r>
        <w:rPr>
          <w:b/>
          <w:sz w:val="24"/>
        </w:rPr>
        <w:t>引言</w:t>
      </w:r>
      <w:r>
        <w:rPr>
          <w:rFonts w:hint="eastAsia"/>
          <w:sz w:val="24"/>
        </w:rPr>
        <w:tab/>
      </w:r>
      <w:r>
        <w:rPr>
          <w:sz w:val="24"/>
        </w:rPr>
        <w:t>1</w:t>
      </w:r>
    </w:p>
    <w:p w14:paraId="2DBD8FF7">
      <w:pPr>
        <w:tabs>
          <w:tab w:val="right" w:leader="middleDot" w:pos="8800"/>
        </w:tabs>
        <w:overflowPunct w:val="0"/>
        <w:spacing w:line="360" w:lineRule="auto"/>
        <w:ind w:firstLine="210" w:firstLineChars="100"/>
        <w:rPr>
          <w:sz w:val="24"/>
        </w:rPr>
      </w:pPr>
      <w:r>
        <w:pict>
          <v:shape id="AutoShape 168" o:spid="_x0000_s1040" o:spt="62" type="#_x0000_t62" style="position:absolute;left:0pt;margin-left:146.85pt;margin-top:14.1pt;height:30pt;width:160.5pt;z-index:251684864;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" adj="-6904,-864">
            <v:path/>
            <v:fill on="f" focussize="0,0"/>
            <v:stroke joinstyle="miter"/>
            <v:imagedata o:title=""/>
            <o:lock v:ext="edit"/>
            <v:textbox>
              <w:txbxContent>
                <w:p w14:paraId="29E49516">
                  <w:pPr>
                    <w:rPr>
                      <w:sz w:val="18"/>
                      <w:szCs w:val="18"/>
                    </w:rPr>
                  </w:pPr>
                  <w:r>
                    <w:rPr>
                      <w:rFonts w:hint="eastAsia"/>
                      <w:sz w:val="18"/>
                      <w:szCs w:val="18"/>
                    </w:rPr>
                    <w:t>举例：</w:t>
                  </w:r>
                  <w:r>
                    <w:rPr>
                      <w:rFonts w:hint="eastAsia"/>
                      <w:b/>
                      <w:sz w:val="18"/>
                      <w:szCs w:val="18"/>
                    </w:rPr>
                    <w:t>二级级标题，</w:t>
                  </w:r>
                  <w:r>
                    <w:rPr>
                      <w:rFonts w:hint="eastAsia"/>
                      <w:sz w:val="18"/>
                      <w:szCs w:val="18"/>
                    </w:rPr>
                    <w:t>小四、宋体</w:t>
                  </w:r>
                </w:p>
              </w:txbxContent>
            </v:textbox>
          </v:shape>
        </w:pict>
      </w:r>
      <w:r>
        <w:rPr>
          <w:rFonts w:hint="eastAsia" w:ascii="宋体" w:hAnsi="宋体"/>
          <w:sz w:val="24"/>
        </w:rPr>
        <w:t>（一）研究背景</w:t>
      </w:r>
      <w:r>
        <w:rPr>
          <w:rFonts w:hint="eastAsia"/>
          <w:sz w:val="24"/>
        </w:rPr>
        <w:tab/>
      </w:r>
      <w:r>
        <w:rPr>
          <w:rFonts w:hint="eastAsia"/>
          <w:sz w:val="24"/>
        </w:rPr>
        <w:t>2</w:t>
      </w:r>
    </w:p>
    <w:p w14:paraId="705A53CB">
      <w:pPr>
        <w:tabs>
          <w:tab w:val="right" w:leader="middleDot" w:pos="8800"/>
        </w:tabs>
        <w:overflowPunct w:val="0"/>
        <w:spacing w:line="360" w:lineRule="auto"/>
        <w:ind w:firstLine="240" w:firstLineChars="100"/>
        <w:rPr>
          <w:sz w:val="24"/>
        </w:rPr>
      </w:pPr>
      <w:r>
        <w:rPr>
          <w:rFonts w:hint="eastAsia" w:ascii="宋体" w:hAnsi="宋体"/>
          <w:sz w:val="24"/>
        </w:rPr>
        <w:t>（二）研究目的和意义</w:t>
      </w:r>
      <w:r>
        <w:rPr>
          <w:rFonts w:hint="eastAsia"/>
          <w:sz w:val="24"/>
        </w:rPr>
        <w:tab/>
      </w:r>
      <w:r>
        <w:rPr>
          <w:rFonts w:hint="eastAsia"/>
          <w:sz w:val="24"/>
        </w:rPr>
        <w:t>3</w:t>
      </w:r>
    </w:p>
    <w:p w14:paraId="15D3A4E7">
      <w:pPr>
        <w:tabs>
          <w:tab w:val="right" w:leader="middleDot" w:pos="8800"/>
        </w:tabs>
        <w:overflowPunct w:val="0"/>
        <w:spacing w:line="360" w:lineRule="auto"/>
        <w:ind w:firstLine="720" w:firstLineChars="300"/>
        <w:jc w:val="left"/>
        <w:rPr>
          <w:sz w:val="24"/>
        </w:rPr>
      </w:pPr>
      <w:r>
        <w:rPr>
          <w:sz w:val="24"/>
        </w:rPr>
        <w:pict>
          <v:shape id="AutoShape 94" o:spid="_x0000_s1041" o:spt="62" type="#_x0000_t62" style="position:absolute;left:0pt;margin-left:146.85pt;margin-top:16.05pt;height:29.25pt;width:160.5pt;z-index:251682816;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" adj="-5733,0">
            <v:path/>
            <v:fill on="f" focussize="0,0"/>
            <v:stroke joinstyle="miter"/>
            <v:imagedata o:title=""/>
            <o:lock v:ext="edit"/>
            <v:textbox>
              <w:txbxContent>
                <w:p w14:paraId="5062A5F9">
                  <w:pPr>
                    <w:rPr>
                      <w:sz w:val="18"/>
                      <w:szCs w:val="18"/>
                    </w:rPr>
                  </w:pPr>
                  <w:r>
                    <w:rPr>
                      <w:rFonts w:hint="eastAsia"/>
                      <w:sz w:val="18"/>
                      <w:szCs w:val="18"/>
                    </w:rPr>
                    <w:t>举例：</w:t>
                  </w:r>
                  <w:r>
                    <w:rPr>
                      <w:rFonts w:hint="eastAsia"/>
                      <w:b/>
                      <w:sz w:val="18"/>
                      <w:szCs w:val="18"/>
                    </w:rPr>
                    <w:t>三级级标题，</w:t>
                  </w:r>
                  <w:r>
                    <w:rPr>
                      <w:rFonts w:hint="eastAsia"/>
                      <w:sz w:val="18"/>
                      <w:szCs w:val="18"/>
                    </w:rPr>
                    <w:t>小四、宋体</w:t>
                  </w:r>
                </w:p>
              </w:txbxContent>
            </v:textbox>
          </v:shape>
        </w:pict>
      </w:r>
      <w:r>
        <w:rPr>
          <w:sz w:val="24"/>
        </w:rPr>
        <w:t>1</w:t>
      </w:r>
      <w:r>
        <w:rPr>
          <w:rFonts w:hint="eastAsia" w:ascii="宋体" w:hAnsi="宋体"/>
          <w:sz w:val="24"/>
        </w:rPr>
        <w:t>．研究目的</w:t>
      </w:r>
      <w:r>
        <w:rPr>
          <w:rFonts w:hint="eastAsia"/>
          <w:sz w:val="24"/>
        </w:rPr>
        <w:tab/>
      </w:r>
      <w:r>
        <w:rPr>
          <w:rFonts w:hint="eastAsia"/>
          <w:sz w:val="24"/>
        </w:rPr>
        <w:t>3</w:t>
      </w:r>
    </w:p>
    <w:p w14:paraId="28C19D06">
      <w:pPr>
        <w:tabs>
          <w:tab w:val="right" w:leader="middleDot" w:pos="8800"/>
        </w:tabs>
        <w:overflowPunct w:val="0"/>
        <w:spacing w:line="360" w:lineRule="auto"/>
        <w:ind w:firstLine="720" w:firstLineChars="300"/>
        <w:rPr>
          <w:sz w:val="24"/>
        </w:rPr>
      </w:pPr>
      <w:r>
        <w:rPr>
          <w:sz w:val="24"/>
        </w:rPr>
        <w:t>2</w:t>
      </w:r>
      <w:r>
        <w:rPr>
          <w:rFonts w:hint="eastAsia" w:ascii="宋体" w:hAnsi="宋体"/>
          <w:sz w:val="24"/>
        </w:rPr>
        <w:t>．研究意义</w:t>
      </w:r>
      <w:r>
        <w:rPr>
          <w:rFonts w:hint="eastAsia"/>
          <w:sz w:val="24"/>
        </w:rPr>
        <w:tab/>
      </w:r>
    </w:p>
    <w:p w14:paraId="4A71F125">
      <w:pPr>
        <w:tabs>
          <w:tab w:val="right" w:leader="middleDot" w:pos="8800"/>
        </w:tabs>
        <w:overflowPunct w:val="0"/>
        <w:spacing w:line="360" w:lineRule="auto"/>
        <w:ind w:firstLine="240" w:firstLineChars="100"/>
        <w:rPr>
          <w:sz w:val="24"/>
        </w:rPr>
      </w:pPr>
      <w:r>
        <w:rPr>
          <w:rFonts w:hint="eastAsia" w:ascii="宋体" w:hAnsi="宋体"/>
          <w:sz w:val="24"/>
        </w:rPr>
        <w:t>（三）研究内容和方法</w:t>
      </w:r>
      <w:r>
        <w:rPr>
          <w:rFonts w:hint="eastAsia"/>
          <w:sz w:val="24"/>
        </w:rPr>
        <w:tab/>
      </w:r>
    </w:p>
    <w:p w14:paraId="599AEC3E">
      <w:pPr>
        <w:tabs>
          <w:tab w:val="right" w:leader="middleDot" w:pos="8800"/>
        </w:tabs>
        <w:overflowPunct w:val="0"/>
        <w:spacing w:line="360" w:lineRule="auto"/>
        <w:ind w:firstLine="715" w:firstLineChars="298"/>
        <w:rPr>
          <w:sz w:val="24"/>
        </w:rPr>
      </w:pPr>
      <w:r>
        <w:rPr>
          <w:rFonts w:ascii="宋体" w:hAnsi="宋体"/>
          <w:b/>
          <w:sz w:val="24"/>
        </w:rPr>
        <w:pict>
          <v:shape id="AutoShape 167" o:spid="_x0000_s1043" o:spt="62" type="#_x0000_t62" style="position:absolute;left:0pt;margin-left:140.85pt;margin-top:12.7pt;height:27.65pt;width:208.5pt;z-index:251683840;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" adj="-3843,38942">
            <v:path/>
            <v:fill on="f" focussize="0,0"/>
            <v:stroke joinstyle="miter"/>
            <v:imagedata o:title=""/>
            <o:lock v:ext="edit"/>
            <v:textbox>
              <w:txbxContent>
                <w:p w14:paraId="2B8A7859">
                  <w:pPr>
                    <w:rPr>
                      <w:b/>
                      <w:sz w:val="18"/>
                      <w:szCs w:val="18"/>
                    </w:rPr>
                  </w:pPr>
                  <w:r>
                    <w:rPr>
                      <w:rFonts w:hint="eastAsia"/>
                      <w:sz w:val="18"/>
                      <w:szCs w:val="18"/>
                    </w:rPr>
                    <w:t>举例：第一部分，</w:t>
                  </w:r>
                  <w:r>
                    <w:rPr>
                      <w:rFonts w:hint="eastAsia"/>
                      <w:b/>
                      <w:sz w:val="18"/>
                      <w:szCs w:val="18"/>
                    </w:rPr>
                    <w:t>一级标题，</w:t>
                  </w:r>
                  <w:r>
                    <w:rPr>
                      <w:rFonts w:hint="eastAsia"/>
                      <w:sz w:val="18"/>
                      <w:szCs w:val="18"/>
                    </w:rPr>
                    <w:t>小四号宋体，</w:t>
                  </w:r>
                  <w:r>
                    <w:rPr>
                      <w:rFonts w:hint="eastAsia"/>
                      <w:b/>
                      <w:sz w:val="18"/>
                      <w:szCs w:val="18"/>
                    </w:rPr>
                    <w:t>加粗</w:t>
                  </w:r>
                </w:p>
              </w:txbxContent>
            </v:textbox>
          </v:shape>
        </w:pict>
      </w:r>
      <w:r>
        <w:rPr>
          <w:sz w:val="24"/>
        </w:rPr>
        <w:t>1</w:t>
      </w:r>
      <w:r>
        <w:rPr>
          <w:rFonts w:hint="eastAsia" w:ascii="宋体" w:hAnsi="宋体"/>
          <w:sz w:val="24"/>
        </w:rPr>
        <w:t>．研究内容</w:t>
      </w:r>
      <w:r>
        <w:rPr>
          <w:rFonts w:hint="eastAsia"/>
          <w:sz w:val="24"/>
        </w:rPr>
        <w:tab/>
      </w:r>
    </w:p>
    <w:p w14:paraId="0E0EB035">
      <w:pPr>
        <w:tabs>
          <w:tab w:val="right" w:leader="middleDot" w:pos="8800"/>
        </w:tabs>
        <w:overflowPunct w:val="0"/>
        <w:spacing w:line="360" w:lineRule="auto"/>
        <w:ind w:firstLine="720" w:firstLineChars="300"/>
        <w:rPr>
          <w:sz w:val="24"/>
        </w:rPr>
      </w:pPr>
      <w:r>
        <w:rPr>
          <w:sz w:val="24"/>
        </w:rPr>
        <w:t>2</w:t>
      </w:r>
      <w:r>
        <w:rPr>
          <w:rFonts w:hint="eastAsia" w:ascii="宋体" w:hAnsi="宋体"/>
          <w:sz w:val="24"/>
        </w:rPr>
        <w:t>．研究方法</w:t>
      </w:r>
      <w:r>
        <w:rPr>
          <w:sz w:val="24"/>
        </w:rPr>
        <w:tab/>
      </w:r>
    </w:p>
    <w:p w14:paraId="73B2D783">
      <w:pPr>
        <w:tabs>
          <w:tab w:val="right" w:leader="middleDot" w:pos="8800"/>
        </w:tabs>
        <w:overflowPunct w:val="0"/>
        <w:spacing w:line="360" w:lineRule="auto"/>
        <w:rPr>
          <w:sz w:val="24"/>
        </w:rPr>
      </w:pPr>
      <w:r>
        <w:rPr>
          <w:rFonts w:ascii="宋体" w:hAnsi="宋体" w:cs="宋体"/>
          <w:kern w:val="0"/>
          <w:sz w:val="24"/>
        </w:rPr>
        <w:pict>
          <v:shape id="AutoShape 136" o:spid="_x0000_s1042" o:spt="62" type="#_x0000_t62" style="position:absolute;left:0pt;flip:y;margin-left:254.1pt;margin-top:4.8pt;height:221.25pt;width:141pt;z-index:251689984;mso-width-relative:page;mso-height-relative:page;"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" adj="-10678,16474">
            <v:path/>
            <v:fill focussize="0,0"/>
            <v:stroke joinstyle="miter"/>
            <v:imagedata o:title=""/>
            <o:lock v:ext="edit"/>
            <v:textbox>
              <w:txbxContent>
                <w:p w14:paraId="7FEFED82">
                  <w:pPr>
                    <w:rPr>
                      <w:sz w:val="18"/>
                      <w:szCs w:val="18"/>
                    </w:rPr>
                  </w:pPr>
                  <w:r>
                    <w:rPr>
                      <w:rFonts w:hint="eastAsia"/>
                      <w:b/>
                      <w:sz w:val="18"/>
                      <w:szCs w:val="18"/>
                    </w:rPr>
                    <w:t>目录：行距</w:t>
                  </w:r>
                  <w:r>
                    <w:rPr>
                      <w:b/>
                      <w:sz w:val="18"/>
                      <w:szCs w:val="18"/>
                    </w:rPr>
                    <w:t>1.5</w:t>
                  </w:r>
                  <w:r>
                    <w:rPr>
                      <w:rFonts w:hint="eastAsia"/>
                      <w:b/>
                      <w:sz w:val="18"/>
                      <w:szCs w:val="18"/>
                    </w:rPr>
                    <w:t>倍</w:t>
                  </w:r>
                  <w:r>
                    <w:rPr>
                      <w:rFonts w:hint="eastAsia"/>
                      <w:sz w:val="18"/>
                      <w:szCs w:val="18"/>
                    </w:rPr>
                    <w:t>，</w:t>
                  </w:r>
                </w:p>
                <w:p w14:paraId="4AF6146C">
                  <w:pPr>
                    <w:rPr>
                      <w:b/>
                      <w:sz w:val="18"/>
                      <w:szCs w:val="18"/>
                    </w:rPr>
                  </w:pPr>
                  <w:r>
                    <w:rPr>
                      <w:rFonts w:hint="eastAsia"/>
                      <w:b/>
                      <w:sz w:val="18"/>
                      <w:szCs w:val="18"/>
                    </w:rPr>
                    <w:t>目录显示至三级标题。</w:t>
                  </w:r>
                </w:p>
                <w:p w14:paraId="25C94115">
                  <w:pPr>
                    <w:rPr>
                      <w:b/>
                      <w:sz w:val="18"/>
                      <w:szCs w:val="18"/>
                    </w:rPr>
                  </w:pPr>
                  <w:r>
                    <w:rPr>
                      <w:rFonts w:hint="eastAsia"/>
                      <w:b/>
                      <w:sz w:val="18"/>
                      <w:szCs w:val="18"/>
                    </w:rPr>
                    <w:t>其它部分，不一 一举例列出。</w:t>
                  </w:r>
                </w:p>
                <w:p w14:paraId="4A3DC046">
                  <w:pPr>
                    <w:rPr>
                      <w:sz w:val="18"/>
                      <w:szCs w:val="18"/>
                    </w:rPr>
                  </w:pPr>
                  <w:r>
                    <w:rPr>
                      <w:rFonts w:hint="eastAsia"/>
                      <w:b/>
                      <w:sz w:val="18"/>
                      <w:szCs w:val="18"/>
                    </w:rPr>
                    <w:t>分级标题序号</w:t>
                  </w:r>
                  <w:r>
                    <w:rPr>
                      <w:rFonts w:hint="eastAsia"/>
                      <w:sz w:val="18"/>
                      <w:szCs w:val="18"/>
                    </w:rPr>
                    <w:t>格式如下：</w:t>
                  </w:r>
                </w:p>
                <w:p w14:paraId="50FED00E">
                  <w:pPr>
                    <w:ind w:firstLine="90" w:firstLineChars="50"/>
                    <w:rPr>
                      <w:b/>
                      <w:sz w:val="18"/>
                      <w:szCs w:val="18"/>
                    </w:rPr>
                  </w:pPr>
                  <w:r>
                    <w:rPr>
                      <w:rFonts w:hint="eastAsia"/>
                      <w:b/>
                      <w:sz w:val="18"/>
                      <w:szCs w:val="18"/>
                    </w:rPr>
                    <w:t>一、</w:t>
                  </w:r>
                </w:p>
                <w:p w14:paraId="5A3105AC">
                  <w:pPr>
                    <w:rPr>
                      <w:b/>
                      <w:sz w:val="18"/>
                      <w:szCs w:val="18"/>
                    </w:rPr>
                  </w:pPr>
                  <w:r>
                    <w:rPr>
                      <w:rFonts w:hint="eastAsia"/>
                      <w:b/>
                      <w:sz w:val="18"/>
                      <w:szCs w:val="18"/>
                    </w:rPr>
                    <w:t>（一）</w:t>
                  </w:r>
                </w:p>
                <w:p w14:paraId="0E6BF5BB">
                  <w:pPr>
                    <w:ind w:firstLine="90" w:firstLineChars="50"/>
                    <w:rPr>
                      <w:b/>
                      <w:sz w:val="18"/>
                      <w:szCs w:val="18"/>
                    </w:rPr>
                  </w:pPr>
                  <w:r>
                    <w:rPr>
                      <w:b/>
                      <w:sz w:val="18"/>
                      <w:szCs w:val="18"/>
                    </w:rPr>
                    <w:t>1</w:t>
                  </w:r>
                  <w:r>
                    <w:rPr>
                      <w:rFonts w:hint="eastAsia"/>
                      <w:b/>
                      <w:sz w:val="18"/>
                      <w:szCs w:val="18"/>
                    </w:rPr>
                    <w:t>．</w:t>
                  </w:r>
                </w:p>
                <w:p w14:paraId="74B225C3">
                  <w:pPr>
                    <w:rPr>
                      <w:sz w:val="18"/>
                      <w:szCs w:val="18"/>
                    </w:rPr>
                  </w:pPr>
                  <w:r>
                    <w:rPr>
                      <w:rFonts w:hint="eastAsia"/>
                      <w:sz w:val="18"/>
                      <w:szCs w:val="18"/>
                    </w:rPr>
                    <w:t>（</w:t>
                  </w:r>
                  <w:r>
                    <w:rPr>
                      <w:sz w:val="18"/>
                      <w:szCs w:val="18"/>
                    </w:rPr>
                    <w:t>1</w:t>
                  </w:r>
                  <w:r>
                    <w:rPr>
                      <w:rFonts w:hint="eastAsia"/>
                      <w:sz w:val="18"/>
                      <w:szCs w:val="18"/>
                    </w:rPr>
                    <w:t>）</w:t>
                  </w:r>
                </w:p>
                <w:p w14:paraId="0CE221E9">
                  <w:pPr>
                    <w:ind w:firstLine="90" w:firstLineChars="50"/>
                    <w:rPr>
                      <w:sz w:val="18"/>
                      <w:szCs w:val="18"/>
                    </w:rPr>
                  </w:pPr>
                  <w:r>
                    <w:rPr>
                      <w:sz w:val="18"/>
                      <w:szCs w:val="18"/>
                    </w:rPr>
                    <w:t>1</w:t>
                  </w:r>
                  <w:r>
                    <w:rPr>
                      <w:rFonts w:hint="eastAsia"/>
                      <w:sz w:val="18"/>
                      <w:szCs w:val="18"/>
                    </w:rPr>
                    <w:t>）</w:t>
                  </w:r>
                </w:p>
                <w:p w14:paraId="4ECC7A18">
                  <w:pPr>
                    <w:ind w:firstLine="90" w:firstLineChars="50"/>
                    <w:rPr>
                      <w:sz w:val="18"/>
                      <w:szCs w:val="18"/>
                    </w:rPr>
                  </w:pPr>
                  <w:r>
                    <w:rPr>
                      <w:rFonts w:hint="eastAsia" w:ascii="宋体" w:hAnsi="宋体"/>
                      <w:sz w:val="18"/>
                      <w:szCs w:val="18"/>
                    </w:rPr>
                    <w:t>①</w:t>
                  </w:r>
                </w:p>
              </w:txbxContent>
            </v:textbox>
          </v:shape>
        </w:pict>
      </w:r>
      <w:r>
        <w:rPr>
          <w:rFonts w:hint="eastAsia" w:ascii="宋体" w:hAnsi="宋体"/>
          <w:b/>
          <w:sz w:val="24"/>
        </w:rPr>
        <w:t>一、某理论或文献综述</w:t>
      </w:r>
      <w:r>
        <w:rPr>
          <w:rFonts w:hint="eastAsia"/>
          <w:sz w:val="24"/>
        </w:rPr>
        <w:tab/>
      </w:r>
    </w:p>
    <w:p w14:paraId="2412664C">
      <w:pPr>
        <w:tabs>
          <w:tab w:val="right" w:leader="middleDot" w:pos="8800"/>
        </w:tabs>
        <w:overflowPunct w:val="0"/>
        <w:spacing w:line="360" w:lineRule="auto"/>
        <w:rPr>
          <w:sz w:val="24"/>
        </w:rPr>
      </w:pPr>
      <w:r>
        <w:rPr>
          <w:rFonts w:hint="eastAsia" w:ascii="宋体" w:hAnsi="宋体"/>
          <w:b/>
          <w:sz w:val="24"/>
        </w:rPr>
        <w:t>二、某案例问题和原因分析</w:t>
      </w:r>
      <w:r>
        <w:rPr>
          <w:rFonts w:hint="eastAsia"/>
          <w:sz w:val="24"/>
        </w:rPr>
        <w:tab/>
      </w:r>
    </w:p>
    <w:p w14:paraId="2FD5AAF5">
      <w:pPr>
        <w:tabs>
          <w:tab w:val="right" w:leader="middleDot" w:pos="8800"/>
        </w:tabs>
        <w:overflowPunct w:val="0"/>
        <w:spacing w:line="360" w:lineRule="auto"/>
        <w:ind w:firstLine="240" w:firstLineChars="100"/>
        <w:rPr>
          <w:sz w:val="24"/>
        </w:rPr>
      </w:pPr>
      <w:r>
        <w:rPr>
          <w:rFonts w:hint="eastAsia" w:ascii="宋体" w:hAnsi="宋体"/>
          <w:sz w:val="24"/>
        </w:rPr>
        <w:t>（一）********</w:t>
      </w:r>
      <w:r>
        <w:rPr>
          <w:rFonts w:hint="eastAsia"/>
          <w:sz w:val="24"/>
        </w:rPr>
        <w:tab/>
      </w:r>
    </w:p>
    <w:p w14:paraId="4B1EF53F">
      <w:pPr>
        <w:tabs>
          <w:tab w:val="right" w:leader="middleDot" w:pos="8800"/>
        </w:tabs>
        <w:overflowPunct w:val="0"/>
        <w:spacing w:line="360" w:lineRule="auto"/>
        <w:ind w:firstLine="240" w:firstLineChars="100"/>
        <w:rPr>
          <w:sz w:val="24"/>
        </w:rPr>
      </w:pPr>
      <w:r>
        <w:rPr>
          <w:rFonts w:hint="eastAsia"/>
          <w:sz w:val="24"/>
        </w:rPr>
        <w:t>（二）</w:t>
      </w:r>
      <w:r>
        <w:rPr>
          <w:rFonts w:hint="eastAsia" w:asciiTheme="minorEastAsia" w:hAnsiTheme="minorEastAsia" w:eastAsiaTheme="minorEastAsia"/>
          <w:sz w:val="24"/>
        </w:rPr>
        <w:t>********</w:t>
      </w:r>
      <w:r>
        <w:rPr>
          <w:rFonts w:hint="eastAsia"/>
          <w:sz w:val="24"/>
        </w:rPr>
        <w:tab/>
      </w:r>
    </w:p>
    <w:p w14:paraId="166A6FDF">
      <w:pPr>
        <w:tabs>
          <w:tab w:val="right" w:leader="middleDot" w:pos="8800"/>
        </w:tabs>
        <w:overflowPunct w:val="0"/>
        <w:spacing w:line="360" w:lineRule="auto"/>
        <w:ind w:firstLine="240" w:firstLineChars="100"/>
        <w:jc w:val="left"/>
        <w:rPr>
          <w:sz w:val="24"/>
        </w:rPr>
      </w:pPr>
      <w:r>
        <w:rPr>
          <w:rFonts w:hint="eastAsia"/>
          <w:sz w:val="24"/>
        </w:rPr>
        <w:t>（三）</w:t>
      </w:r>
      <w:r>
        <w:rPr>
          <w:rFonts w:hint="eastAsia" w:ascii="宋体" w:hAnsi="宋体"/>
          <w:sz w:val="24"/>
        </w:rPr>
        <w:t>********</w:t>
      </w:r>
      <w:r>
        <w:rPr>
          <w:rFonts w:hint="eastAsia"/>
          <w:sz w:val="24"/>
        </w:rPr>
        <w:tab/>
      </w:r>
    </w:p>
    <w:p w14:paraId="7BFF3BBC">
      <w:pPr>
        <w:tabs>
          <w:tab w:val="right" w:leader="middleDot" w:pos="8800"/>
        </w:tabs>
        <w:overflowPunct w:val="0"/>
        <w:spacing w:line="360" w:lineRule="auto"/>
        <w:rPr>
          <w:b/>
          <w:sz w:val="24"/>
        </w:rPr>
      </w:pPr>
      <w:r>
        <w:rPr>
          <w:rFonts w:hint="eastAsia" w:ascii="宋体" w:hAnsi="宋体"/>
          <w:b/>
          <w:sz w:val="24"/>
        </w:rPr>
        <w:t>三、某案例问题改善和对策</w:t>
      </w:r>
      <w:r>
        <w:rPr>
          <w:rFonts w:hint="eastAsia"/>
          <w:sz w:val="24"/>
        </w:rPr>
        <w:tab/>
      </w:r>
    </w:p>
    <w:p w14:paraId="1FFB666E">
      <w:pPr>
        <w:tabs>
          <w:tab w:val="right" w:leader="middleDot" w:pos="8800"/>
        </w:tabs>
        <w:overflowPunct w:val="0"/>
        <w:spacing w:line="360" w:lineRule="auto"/>
        <w:ind w:firstLine="240" w:firstLineChars="100"/>
        <w:jc w:val="left"/>
        <w:rPr>
          <w:sz w:val="24"/>
        </w:rPr>
      </w:pPr>
      <w:r>
        <w:rPr>
          <w:rFonts w:hint="eastAsia"/>
          <w:sz w:val="24"/>
        </w:rPr>
        <w:t>（一）</w:t>
      </w:r>
      <w:r>
        <w:rPr>
          <w:rFonts w:hint="eastAsia" w:ascii="宋体" w:hAnsi="宋体"/>
          <w:sz w:val="24"/>
        </w:rPr>
        <w:t>*******</w:t>
      </w:r>
      <w:r>
        <w:rPr>
          <w:rFonts w:hint="eastAsia"/>
          <w:sz w:val="24"/>
        </w:rPr>
        <w:tab/>
      </w:r>
    </w:p>
    <w:p w14:paraId="1462CBA9">
      <w:pPr>
        <w:tabs>
          <w:tab w:val="right" w:leader="middleDot" w:pos="8800"/>
        </w:tabs>
        <w:overflowPunct w:val="0"/>
        <w:spacing w:line="360" w:lineRule="auto"/>
        <w:ind w:firstLine="240" w:firstLineChars="100"/>
        <w:jc w:val="left"/>
        <w:rPr>
          <w:sz w:val="24"/>
        </w:rPr>
      </w:pPr>
      <w:r>
        <w:rPr>
          <w:rFonts w:hint="eastAsia"/>
          <w:sz w:val="24"/>
        </w:rPr>
        <w:t>（二）</w:t>
      </w:r>
      <w:r>
        <w:rPr>
          <w:rFonts w:hint="eastAsia" w:ascii="宋体" w:hAnsi="宋体"/>
          <w:sz w:val="24"/>
        </w:rPr>
        <w:t>*******</w:t>
      </w:r>
      <w:r>
        <w:rPr>
          <w:rFonts w:hint="eastAsia"/>
          <w:sz w:val="24"/>
        </w:rPr>
        <w:tab/>
      </w:r>
    </w:p>
    <w:p w14:paraId="154A0DDD">
      <w:pPr>
        <w:tabs>
          <w:tab w:val="right" w:leader="middleDot" w:pos="8800"/>
        </w:tabs>
        <w:overflowPunct w:val="0"/>
        <w:spacing w:line="360" w:lineRule="auto"/>
        <w:rPr>
          <w:b/>
          <w:sz w:val="24"/>
        </w:rPr>
      </w:pPr>
      <w:r>
        <w:rPr>
          <w:rFonts w:ascii="宋体" w:hAnsi="宋体"/>
          <w:b/>
          <w:kern w:val="0"/>
          <w:sz w:val="24"/>
        </w:rPr>
        <w:t>结论</w:t>
      </w:r>
      <w:r>
        <w:rPr>
          <w:rFonts w:hint="eastAsia" w:ascii="宋体" w:hAnsi="宋体"/>
          <w:b/>
          <w:kern w:val="0"/>
          <w:sz w:val="24"/>
        </w:rPr>
        <w:t>（全文总结 无序号）与展望</w:t>
      </w:r>
      <w:r>
        <w:rPr>
          <w:rFonts w:hint="eastAsia"/>
          <w:sz w:val="24"/>
        </w:rPr>
        <w:tab/>
      </w:r>
    </w:p>
    <w:p w14:paraId="5C8EE005">
      <w:pPr>
        <w:tabs>
          <w:tab w:val="right" w:leader="middleDot" w:pos="8800"/>
        </w:tabs>
        <w:overflowPunct w:val="0"/>
        <w:spacing w:line="360" w:lineRule="auto"/>
        <w:rPr>
          <w:b/>
          <w:sz w:val="24"/>
        </w:rPr>
      </w:pPr>
      <w:r>
        <w:rPr>
          <w:rFonts w:ascii="宋体" w:hAnsi="宋体"/>
          <w:b/>
          <w:kern w:val="0"/>
          <w:sz w:val="24"/>
        </w:rPr>
        <w:t>参考文献</w:t>
      </w:r>
      <w:r>
        <w:rPr>
          <w:rFonts w:hint="eastAsia"/>
          <w:sz w:val="24"/>
        </w:rPr>
        <w:tab/>
      </w:r>
    </w:p>
    <w:p w14:paraId="32253750">
      <w:pPr>
        <w:tabs>
          <w:tab w:val="left" w:pos="6510"/>
          <w:tab w:val="right" w:leader="middleDot" w:pos="8800"/>
        </w:tabs>
        <w:overflowPunct w:val="0"/>
        <w:spacing w:line="360" w:lineRule="auto"/>
        <w:rPr>
          <w:rFonts w:ascii="宋体" w:hAnsi="宋体"/>
          <w:b/>
          <w:kern w:val="0"/>
          <w:sz w:val="24"/>
        </w:rPr>
      </w:pPr>
      <w:r>
        <w:pict>
          <v:roundrect id="AutoShape 138" o:spid="_x0000_s1044" o:spt="2" style="position:absolute;left:0pt;margin-left:84.6pt;margin-top:1.05pt;height:51.95pt;width:254.25pt;z-index:251679744;mso-width-relative:page;mso-height-relative:page;" coordsize="21600,21600" arcsize="0.16666666666666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">
            <v:path/>
            <v:fill focussize="0,0"/>
            <v:stroke/>
            <v:imagedata o:title=""/>
            <o:lock v:ext="edit"/>
            <v:textbox>
              <w:txbxContent>
                <w:p w14:paraId="24F270E5">
                  <w:pPr>
                    <w:rPr>
                      <w:color w:val="FF0000"/>
                    </w:rPr>
                  </w:pPr>
                  <w:r>
                    <w:rPr>
                      <w:rFonts w:hint="eastAsia"/>
                    </w:rPr>
                    <w:t>原创声明，放在论文最后一页。</w:t>
                  </w:r>
                </w:p>
                <w:p w14:paraId="458A8401">
                  <w:r>
                    <w:rPr>
                      <w:rFonts w:hint="eastAsia"/>
                    </w:rPr>
                    <w:t>附录，不强制写。</w:t>
                  </w:r>
                </w:p>
              </w:txbxContent>
            </v:textbox>
          </v:roundrect>
        </w:pict>
      </w:r>
      <w:r>
        <w:rPr>
          <w:rFonts w:hint="eastAsia" w:ascii="宋体" w:hAnsi="宋体"/>
          <w:b/>
          <w:sz w:val="24"/>
        </w:rPr>
        <w:t>致谢</w:t>
      </w:r>
      <w:r>
        <w:rPr>
          <w:sz w:val="24"/>
        </w:rPr>
        <w:t>…….</w:t>
      </w:r>
      <w:r>
        <w:rPr>
          <w:b/>
          <w:sz w:val="24"/>
        </w:rPr>
        <w:tab/>
      </w:r>
      <w:r>
        <w:rPr>
          <w:rFonts w:hint="eastAsia"/>
          <w:sz w:val="24"/>
        </w:rPr>
        <w:tab/>
      </w:r>
      <w:r>
        <w:rPr>
          <w:b/>
          <w:sz w:val="24"/>
        </w:rPr>
        <w:tab/>
      </w:r>
    </w:p>
    <w:p w14:paraId="5EFEC11C">
      <w:pPr>
        <w:tabs>
          <w:tab w:val="right" w:leader="middleDot" w:pos="8800"/>
        </w:tabs>
        <w:overflowPunct w:val="0"/>
        <w:spacing w:line="360" w:lineRule="auto"/>
        <w:rPr>
          <w:b/>
          <w:sz w:val="24"/>
        </w:rPr>
      </w:pPr>
      <w:r>
        <w:rPr>
          <w:rFonts w:hint="eastAsia" w:ascii="宋体" w:hAnsi="宋体"/>
          <w:b/>
          <w:kern w:val="0"/>
          <w:sz w:val="24"/>
        </w:rPr>
        <w:t>声明或附录</w:t>
      </w:r>
      <w:r>
        <w:rPr>
          <w:rFonts w:hint="eastAsia"/>
          <w:sz w:val="24"/>
        </w:rPr>
        <w:tab/>
      </w:r>
      <w:r>
        <w:rPr>
          <w:sz w:val="24"/>
        </w:rPr>
        <w:t>30</w:t>
      </w:r>
    </w:p>
    <w:p w14:paraId="1677A6C3">
      <w:pPr>
        <w:tabs>
          <w:tab w:val="right" w:leader="middleDot" w:pos="8800"/>
        </w:tabs>
        <w:overflowPunct w:val="0"/>
        <w:spacing w:line="360" w:lineRule="auto"/>
        <w:rPr>
          <w:b/>
          <w:sz w:val="24"/>
        </w:rPr>
      </w:pPr>
      <w:r>
        <w:rPr>
          <w:b/>
          <w:sz w:val="24"/>
        </w:rPr>
        <w:br w:type="page"/>
      </w:r>
    </w:p>
    <w:bookmarkEnd w:id="0"/>
    <w:bookmarkEnd w:id="1"/>
    <w:bookmarkEnd w:id="2"/>
    <w:bookmarkEnd w:id="3"/>
    <w:bookmarkEnd w:id="4"/>
    <w:bookmarkEnd w:id="5"/>
    <w:p w14:paraId="31C22B5C">
      <w:pPr>
        <w:spacing w:before="191" w:beforeLines="50" w:after="191" w:afterLines="50" w:line="300" w:lineRule="auto"/>
        <w:rPr>
          <w:sz w:val="30"/>
          <w:szCs w:val="30"/>
        </w:rPr>
      </w:pPr>
      <w:bookmarkStart w:id="7" w:name="_Toc168761820"/>
      <w:bookmarkStart w:id="8" w:name="_Toc167376892"/>
      <w:r>
        <w:pict>
          <v:shape id="AutoShape 128" o:spid="_x0000_s1046" o:spt="62" type="#_x0000_t62" style="position:absolute;left:0pt;margin-left:16.35pt;margin-top:-82.75pt;height:48.75pt;width:167.1pt;z-index:251674624;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" adj="976,63249">
            <v:path/>
            <v:fill on="f" focussize="0,0"/>
            <v:stroke joinstyle="miter"/>
            <v:imagedata o:title=""/>
            <o:lock v:ext="edit"/>
            <v:textbox>
              <w:txbxContent>
                <w:p w14:paraId="1873FE68">
                  <w:pPr>
                    <w:jc w:val="left"/>
                  </w:pPr>
                  <w:r>
                    <w:rPr>
                      <w:rFonts w:hint="eastAsia" w:ascii="宋体" w:hAnsi="宋体"/>
                      <w:b/>
                      <w:sz w:val="18"/>
                      <w:szCs w:val="18"/>
                    </w:rPr>
                    <w:t>二级标题</w:t>
                  </w:r>
                  <w:r>
                    <w:rPr>
                      <w:rFonts w:hint="eastAsia" w:ascii="宋体" w:hAnsi="宋体"/>
                      <w:sz w:val="18"/>
                      <w:szCs w:val="18"/>
                    </w:rPr>
                    <w:t>用黑体四号，加粗；</w:t>
                  </w:r>
                  <w:r>
                    <w:rPr>
                      <w:rFonts w:hint="eastAsia" w:ascii="宋体" w:hAnsi="宋体"/>
                      <w:b/>
                      <w:sz w:val="18"/>
                      <w:szCs w:val="18"/>
                    </w:rPr>
                    <w:t>左顶格</w:t>
                  </w:r>
                  <w:r>
                    <w:rPr>
                      <w:rFonts w:hint="eastAsia" w:ascii="宋体" w:hAnsi="宋体"/>
                      <w:sz w:val="18"/>
                      <w:szCs w:val="18"/>
                    </w:rPr>
                    <w:t>；段前12磅；段后6磅</w:t>
                  </w:r>
                </w:p>
              </w:txbxContent>
            </v:textbox>
          </v:shape>
        </w:pict>
      </w:r>
      <w:r>
        <w:pict>
          <v:shape id="AutoShape 99" o:spid="_x0000_s1047" o:spt="62" type="#_x0000_t62" style="position:absolute;left:0pt;margin-left:225.6pt;margin-top:-82.75pt;height:48.75pt;width:192.75pt;z-index:251661312;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" adj="11632,42358">
            <v:path/>
            <v:fill on="f" focussize="0,0"/>
            <v:stroke joinstyle="miter"/>
            <v:imagedata o:title=""/>
            <o:lock v:ext="edit"/>
            <v:textbox>
              <w:txbxContent>
                <w:p w14:paraId="031FEAF1">
                  <w:r>
                    <w:rPr>
                      <w:rFonts w:hint="eastAsia" w:ascii="宋体" w:hAnsi="宋体"/>
                      <w:b/>
                      <w:sz w:val="18"/>
                      <w:szCs w:val="18"/>
                    </w:rPr>
                    <w:t>一级标题</w:t>
                  </w:r>
                  <w:r>
                    <w:rPr>
                      <w:rFonts w:hint="eastAsia" w:ascii="宋体" w:hAnsi="宋体"/>
                      <w:sz w:val="18"/>
                      <w:szCs w:val="18"/>
                    </w:rPr>
                    <w:t>用黑体小三号字，加粗；</w:t>
                  </w:r>
                  <w:r>
                    <w:rPr>
                      <w:rFonts w:hint="eastAsia" w:ascii="宋体" w:hAnsi="宋体"/>
                      <w:b/>
                      <w:sz w:val="18"/>
                      <w:szCs w:val="18"/>
                    </w:rPr>
                    <w:t>居中</w:t>
                  </w:r>
                  <w:r>
                    <w:rPr>
                      <w:rFonts w:hint="eastAsia" w:ascii="宋体" w:hAnsi="宋体"/>
                      <w:sz w:val="18"/>
                      <w:szCs w:val="18"/>
                    </w:rPr>
                    <w:t>；段前24磅；段后18磅</w:t>
                  </w:r>
                </w:p>
              </w:txbxContent>
            </v:textbox>
          </v:shape>
        </w:pict>
      </w:r>
      <w:r>
        <w:pict>
          <v:shape id="AutoShape 100" o:spid="_x0000_s1045" o:spt="62" type="#_x0000_t62" style="position:absolute;left:0pt;margin-left:260.1pt;margin-top:34.25pt;height:88.5pt;width:224.25pt;z-index:251662336;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" adj="-3511,25407">
            <v:path/>
            <v:fill on="f" focussize="0,0"/>
            <v:stroke joinstyle="miter"/>
            <v:imagedata o:title=""/>
            <o:lock v:ext="edit"/>
            <v:textbox>
              <w:txbxContent>
                <w:p w14:paraId="3852AB38">
                  <w:pPr>
                    <w:rPr>
                      <w:sz w:val="18"/>
                      <w:szCs w:val="18"/>
                    </w:rPr>
                  </w:pPr>
                  <w:r>
                    <w:rPr>
                      <w:rFonts w:hint="eastAsia" w:ascii="宋体" w:hAnsi="宋体"/>
                      <w:b/>
                      <w:sz w:val="18"/>
                      <w:szCs w:val="18"/>
                    </w:rPr>
                    <w:t>正文段落</w:t>
                  </w:r>
                  <w:r>
                    <w:rPr>
                      <w:rFonts w:hint="eastAsia" w:ascii="宋体" w:hAnsi="宋体" w:cs="宋体"/>
                      <w:b/>
                      <w:sz w:val="18"/>
                      <w:szCs w:val="18"/>
                    </w:rPr>
                    <w:t>格式</w:t>
                  </w:r>
                  <w:r>
                    <w:rPr>
                      <w:rFonts w:hint="eastAsia" w:ascii="宋体" w:hAnsi="宋体" w:cs="宋体"/>
                      <w:sz w:val="18"/>
                      <w:szCs w:val="18"/>
                    </w:rPr>
                    <w:t>：</w:t>
                  </w:r>
                  <w:r>
                    <w:rPr>
                      <w:rFonts w:hint="eastAsia" w:ascii="宋体" w:hAnsi="宋体" w:cs="宋体"/>
                      <w:b/>
                      <w:sz w:val="18"/>
                      <w:szCs w:val="18"/>
                    </w:rPr>
                    <w:t>首行缩进</w:t>
                  </w:r>
                  <w:r>
                    <w:rPr>
                      <w:rFonts w:hint="eastAsia" w:ascii="宋体" w:hAnsi="宋体" w:cs="Gautami"/>
                      <w:b/>
                      <w:sz w:val="18"/>
                      <w:szCs w:val="18"/>
                    </w:rPr>
                    <w:t>2字</w:t>
                  </w:r>
                  <w:r>
                    <w:rPr>
                      <w:rFonts w:hint="eastAsia" w:ascii="宋体" w:hAnsi="宋体" w:cs="宋体"/>
                      <w:b/>
                      <w:sz w:val="18"/>
                      <w:szCs w:val="18"/>
                    </w:rPr>
                    <w:t>符</w:t>
                  </w:r>
                  <w:r>
                    <w:rPr>
                      <w:rFonts w:hint="eastAsia" w:ascii="宋体" w:hAnsi="宋体"/>
                      <w:b/>
                      <w:sz w:val="18"/>
                      <w:szCs w:val="18"/>
                    </w:rPr>
                    <w:t>，小四号宋体，行距1.5倍，段前6磅；段后6磅，</w:t>
                  </w:r>
                  <w:r>
                    <w:rPr>
                      <w:rFonts w:hint="eastAsia" w:ascii="宋体" w:hAnsi="宋体"/>
                      <w:b/>
                      <w:sz w:val="18"/>
                      <w:szCs w:val="18"/>
                      <w:highlight w:val="lightGray"/>
                    </w:rPr>
                    <w:t>英文和数字用</w:t>
                  </w:r>
                  <w:r>
                    <w:rPr>
                      <w:rFonts w:ascii="宋体" w:hAnsi="宋体"/>
                      <w:b/>
                      <w:sz w:val="18"/>
                      <w:szCs w:val="18"/>
                      <w:highlight w:val="lightGray"/>
                    </w:rPr>
                    <w:t>Times New Roman</w:t>
                  </w:r>
                  <w:r>
                    <w:rPr>
                      <w:rFonts w:hint="eastAsia" w:ascii="宋体" w:hAnsi="宋体"/>
                      <w:b/>
                      <w:sz w:val="18"/>
                      <w:szCs w:val="18"/>
                      <w:highlight w:val="lightGray"/>
                    </w:rPr>
                    <w:t>格式、特殊字字符半角，中文用全角，标准字符间距，全文整体格式需一致。</w:t>
                  </w:r>
                </w:p>
              </w:txbxContent>
            </v:textbox>
          </v:shape>
        </w:pict>
      </w:r>
      <w:r>
        <w:rPr>
          <w:rFonts w:hint="eastAsia" w:eastAsia="黑体"/>
          <w:spacing w:val="-10"/>
          <w:sz w:val="30"/>
          <w:szCs w:val="30"/>
        </w:rPr>
        <w:t>一、</w:t>
      </w:r>
      <w:r>
        <w:rPr>
          <w:rFonts w:hint="eastAsia" w:eastAsia="黑体"/>
          <w:spacing w:val="-10"/>
          <w:sz w:val="30"/>
          <w:szCs w:val="30"/>
          <w:lang w:eastAsia="zh-CN"/>
        </w:rPr>
        <w:t>终身教育学院</w:t>
      </w:r>
      <w:r>
        <w:rPr>
          <w:rFonts w:hint="eastAsia" w:eastAsia="黑体"/>
          <w:spacing w:val="-10"/>
          <w:sz w:val="30"/>
          <w:szCs w:val="30"/>
        </w:rPr>
        <w:t>关于本科毕业论文与摘要等统一要求</w:t>
      </w:r>
    </w:p>
    <w:p w14:paraId="66BA9774">
      <w:pPr>
        <w:spacing w:before="191" w:beforeLines="50" w:after="191" w:afterLines="50" w:line="300" w:lineRule="auto"/>
        <w:rPr>
          <w:b/>
          <w:sz w:val="24"/>
        </w:rPr>
      </w:pPr>
      <w:r>
        <w:rPr>
          <w:rFonts w:hint="eastAsia"/>
          <w:sz w:val="30"/>
          <w:szCs w:val="30"/>
        </w:rPr>
        <w:t>（一</w:t>
      </w:r>
      <w:r>
        <w:rPr>
          <w:rFonts w:hint="eastAsia" w:ascii="黑体" w:hAnsi="黑体" w:eastAsia="黑体"/>
          <w:sz w:val="28"/>
          <w:szCs w:val="28"/>
        </w:rPr>
        <w:t>）</w:t>
      </w:r>
      <w:r>
        <w:rPr>
          <w:rFonts w:hint="eastAsia" w:ascii="黑体" w:hAnsi="黑体" w:eastAsia="黑体"/>
          <w:b/>
          <w:sz w:val="28"/>
          <w:szCs w:val="28"/>
        </w:rPr>
        <w:t>毕业论文顺序要求和格式</w:t>
      </w:r>
    </w:p>
    <w:p w14:paraId="744E3049">
      <w:pPr>
        <w:spacing w:before="191" w:beforeLines="50" w:after="191" w:afterLines="50" w:line="300" w:lineRule="auto"/>
        <w:rPr>
          <w:rFonts w:ascii="宋体" w:hAnsi="宋体"/>
          <w:b/>
          <w:sz w:val="24"/>
        </w:rPr>
      </w:pPr>
      <w:r>
        <w:pict>
          <v:shape id="AutoShape 125" o:spid="_x0000_s1048" o:spt="62" type="#_x0000_t62" style="position:absolute;left:0pt;margin-left:-63.9pt;margin-top:22.3pt;height:159.5pt;width:57.75pt;z-index:251671552;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" adj="34018,-616">
            <v:path/>
            <v:fill on="f" focussize="0,0"/>
            <v:stroke joinstyle="miter"/>
            <v:imagedata o:title=""/>
            <o:lock v:ext="edit"/>
            <v:textbox>
              <w:txbxContent>
                <w:p w14:paraId="18BBDDF2">
                  <w:r>
                    <w:rPr>
                      <w:rFonts w:hint="eastAsia" w:ascii="宋体" w:hAnsi="宋体"/>
                      <w:b/>
                      <w:sz w:val="18"/>
                      <w:szCs w:val="18"/>
                    </w:rPr>
                    <w:t>三级标题</w:t>
                  </w:r>
                  <w:r>
                    <w:rPr>
                      <w:rFonts w:hint="eastAsia" w:ascii="宋体" w:hAnsi="宋体"/>
                      <w:sz w:val="18"/>
                      <w:szCs w:val="18"/>
                    </w:rPr>
                    <w:t>用黑体小四号，加粗；</w:t>
                  </w:r>
                  <w:r>
                    <w:rPr>
                      <w:rFonts w:hint="eastAsia" w:ascii="宋体" w:hAnsi="宋体"/>
                      <w:b/>
                      <w:sz w:val="18"/>
                      <w:szCs w:val="18"/>
                    </w:rPr>
                    <w:t>左顶格</w:t>
                  </w:r>
                  <w:r>
                    <w:rPr>
                      <w:rFonts w:hint="eastAsia" w:ascii="宋体" w:hAnsi="宋体"/>
                      <w:sz w:val="18"/>
                      <w:szCs w:val="18"/>
                    </w:rPr>
                    <w:t>；段前12磅；段后6磅</w:t>
                  </w:r>
                </w:p>
                <w:p w14:paraId="6E8A2018"/>
              </w:txbxContent>
            </v:textbox>
          </v:shape>
        </w:pict>
      </w:r>
      <w:r>
        <w:rPr>
          <w:rFonts w:hint="eastAsia" w:ascii="宋体" w:hAnsi="宋体"/>
          <w:b/>
          <w:sz w:val="24"/>
        </w:rPr>
        <w:t>1．正文</w:t>
      </w:r>
    </w:p>
    <w:p w14:paraId="4F173302">
      <w:pPr>
        <w:pStyle w:val="50"/>
        <w:spacing w:before="0" w:beforeAutospacing="0" w:after="0" w:afterAutospacing="0" w:line="360" w:lineRule="auto"/>
        <w:ind w:firstLine="480" w:firstLineChars="200"/>
        <w:rPr>
          <w:rFonts w:ascii="宋体" w:hAnsi="宋体"/>
          <w:color w:val="auto"/>
          <w:kern w:val="2"/>
          <w:sz w:val="24"/>
          <w:szCs w:val="24"/>
        </w:rPr>
      </w:pPr>
      <w:r>
        <w:rPr>
          <w:rFonts w:hint="eastAsia" w:ascii="宋体" w:hAnsi="宋体"/>
          <w:color w:val="auto"/>
          <w:kern w:val="2"/>
          <w:sz w:val="24"/>
          <w:szCs w:val="24"/>
        </w:rPr>
        <w:t>正文是毕业论文的主体和核心部分，不同学科专业和不同的选题可以有不同的写作方式。</w:t>
      </w:r>
      <w:r>
        <w:rPr>
          <w:rFonts w:hint="eastAsia" w:ascii="宋体" w:hAnsi="宋体"/>
          <w:color w:val="auto"/>
          <w:sz w:val="24"/>
        </w:rPr>
        <w:t>一般包括以下几个方面内容：（1）引言（第一部分，占篇幅的15％左右）：</w:t>
      </w:r>
      <w:r>
        <w:rPr>
          <w:rFonts w:hint="eastAsia" w:ascii="宋体" w:hAnsi="宋体"/>
          <w:color w:val="auto"/>
          <w:sz w:val="24"/>
          <w:szCs w:val="24"/>
        </w:rPr>
        <w:t>包括研究的目的和意义、问题的提出、选题的背景、文献综述、研究方法、论文结构安排等。（2）各部分</w:t>
      </w:r>
      <w:r>
        <w:rPr>
          <w:rFonts w:hint="eastAsia" w:ascii="宋体" w:hAnsi="宋体"/>
          <w:color w:val="auto"/>
          <w:sz w:val="24"/>
        </w:rPr>
        <w:t>具体内容（占篇幅的70％左右）：本部分是论文的核心和主要内容。应互相关联，符合逻辑顺序。（3）结论与展望（最后一部分，占篇幅的15％左右）：是毕业论文的总结，应明确、精炼、完整、准确。着重阐述作者的创造性工作及所取得的研究成果在本学术领域的地位、作用和意义，还可进一步提出需要讨论的问题和建议。</w:t>
      </w:r>
    </w:p>
    <w:p w14:paraId="3C826A70">
      <w:pPr>
        <w:spacing w:before="191" w:beforeLines="50" w:after="191" w:afterLines="50" w:line="300" w:lineRule="auto"/>
        <w:rPr>
          <w:rFonts w:ascii="宋体" w:hAnsi="宋体"/>
          <w:b/>
          <w:sz w:val="24"/>
        </w:rPr>
      </w:pPr>
      <w:r>
        <w:rPr>
          <w:rFonts w:hint="eastAsia" w:ascii="宋体" w:hAnsi="宋体"/>
          <w:b/>
          <w:sz w:val="24"/>
        </w:rPr>
        <w:t>2、论文顺序要求</w:t>
      </w:r>
    </w:p>
    <w:p w14:paraId="4EA4BCBA">
      <w:pPr>
        <w:spacing w:before="191" w:beforeLines="50" w:after="191" w:afterLines="50" w:line="300" w:lineRule="auto"/>
        <w:ind w:firstLine="480" w:firstLineChars="200"/>
        <w:rPr>
          <w:rFonts w:ascii="宋体" w:hAnsi="宋体"/>
          <w:sz w:val="24"/>
        </w:rPr>
      </w:pPr>
      <w:r>
        <w:rPr>
          <w:rFonts w:hint="eastAsia" w:ascii="宋体" w:hAnsi="宋体"/>
          <w:sz w:val="24"/>
        </w:rPr>
        <w:t>封面、摘要、目录、正文（文中各大部分都要分页）、参考文献、声明或附录。</w:t>
      </w:r>
    </w:p>
    <w:p w14:paraId="7C7ED863">
      <w:pPr>
        <w:spacing w:before="191" w:beforeLines="50" w:after="191" w:afterLines="50" w:line="300" w:lineRule="auto"/>
        <w:rPr>
          <w:rFonts w:ascii="宋体" w:hAnsi="宋体"/>
          <w:sz w:val="24"/>
        </w:rPr>
      </w:pPr>
      <w:r>
        <w:rPr>
          <w:rFonts w:hint="eastAsia" w:ascii="宋体" w:hAnsi="宋体"/>
          <w:b/>
          <w:sz w:val="24"/>
        </w:rPr>
        <w:t>3、论文字数要求</w:t>
      </w:r>
    </w:p>
    <w:p w14:paraId="2521299D">
      <w:pPr>
        <w:spacing w:before="191" w:beforeLines="50" w:after="191" w:afterLines="50" w:line="300" w:lineRule="auto"/>
        <w:ind w:firstLine="360" w:firstLineChars="150"/>
        <w:rPr>
          <w:rFonts w:ascii="宋体" w:hAnsi="宋体"/>
          <w:sz w:val="24"/>
        </w:rPr>
      </w:pPr>
      <w:r>
        <w:rPr>
          <w:rFonts w:hint="eastAsia" w:ascii="宋体" w:hAnsi="宋体"/>
          <w:sz w:val="24"/>
        </w:rPr>
        <w:t>正文部分为一万字或以上，不包括摘要、参考文献、附录和声明字数部分。这一万字或以上的正文部分也是必须查重的部分。</w:t>
      </w:r>
    </w:p>
    <w:p w14:paraId="322CD9A5">
      <w:pPr>
        <w:spacing w:before="191" w:beforeLines="50" w:after="191" w:afterLines="50" w:line="300" w:lineRule="auto"/>
        <w:rPr>
          <w:rFonts w:ascii="宋体" w:hAnsi="宋体"/>
          <w:b/>
          <w:sz w:val="24"/>
        </w:rPr>
      </w:pPr>
      <w:r>
        <w:rPr>
          <w:rFonts w:hint="eastAsia" w:ascii="宋体" w:hAnsi="宋体"/>
          <w:b/>
          <w:sz w:val="24"/>
        </w:rPr>
        <w:t>（二）毕业论文中图、表、附注、引文、公式等的书写要求</w:t>
      </w:r>
    </w:p>
    <w:p w14:paraId="6FEFB60B">
      <w:pPr>
        <w:pStyle w:val="50"/>
        <w:spacing w:before="0" w:beforeAutospacing="0" w:after="0" w:afterAutospacing="0" w:line="300" w:lineRule="auto"/>
        <w:ind w:firstLine="480"/>
        <w:rPr>
          <w:rFonts w:ascii="宋体" w:hAnsi="宋体"/>
          <w:b/>
          <w:color w:val="auto"/>
          <w:sz w:val="24"/>
          <w:szCs w:val="24"/>
        </w:rPr>
      </w:pPr>
      <w:r>
        <w:rPr>
          <w:rFonts w:hint="eastAsia" w:ascii="宋体" w:hAnsi="宋体"/>
          <w:b/>
          <w:color w:val="auto"/>
          <w:sz w:val="24"/>
          <w:szCs w:val="24"/>
        </w:rPr>
        <w:t>1．文中的图、表、附注、公式</w:t>
      </w:r>
      <w:r>
        <w:rPr>
          <w:rFonts w:hint="eastAsia"/>
          <w:b/>
          <w:color w:val="auto"/>
          <w:sz w:val="24"/>
        </w:rPr>
        <w:t>一律采用阿拉伯数字分每部分编号</w:t>
      </w:r>
      <w:r>
        <w:rPr>
          <w:rFonts w:hint="eastAsia" w:ascii="宋体" w:hAnsi="宋体"/>
          <w:b/>
          <w:color w:val="auto"/>
          <w:sz w:val="24"/>
          <w:szCs w:val="24"/>
        </w:rPr>
        <w:t>。</w:t>
      </w:r>
    </w:p>
    <w:p w14:paraId="21A70899">
      <w:pPr>
        <w:pStyle w:val="50"/>
        <w:spacing w:before="0" w:beforeAutospacing="0" w:after="0" w:afterAutospacing="0" w:line="300" w:lineRule="auto"/>
        <w:rPr>
          <w:rFonts w:ascii="宋体" w:hAnsi="宋体"/>
          <w:b/>
          <w:color w:val="auto"/>
          <w:sz w:val="24"/>
          <w:szCs w:val="24"/>
        </w:rPr>
      </w:pPr>
      <w:r>
        <w:rPr>
          <w:rFonts w:hint="eastAsia" w:ascii="宋体" w:hAnsi="宋体"/>
          <w:color w:val="auto"/>
          <w:sz w:val="24"/>
          <w:szCs w:val="24"/>
        </w:rPr>
        <w:t>例如：表1-1、表1-2……，图1-1、图1-2……；公式1-(l)、1-(2)……</w:t>
      </w:r>
    </w:p>
    <w:p w14:paraId="465CB0CD">
      <w:pPr>
        <w:pStyle w:val="50"/>
        <w:spacing w:before="0" w:beforeAutospacing="0" w:after="0" w:afterAutospacing="0" w:line="300" w:lineRule="auto"/>
        <w:ind w:firstLine="720" w:firstLineChars="300"/>
        <w:rPr>
          <w:rFonts w:ascii="宋体" w:hAnsi="宋体"/>
          <w:color w:val="auto"/>
          <w:sz w:val="24"/>
          <w:szCs w:val="24"/>
        </w:rPr>
      </w:pPr>
      <w:r>
        <w:rPr>
          <w:rFonts w:hint="eastAsia" w:ascii="宋体" w:hAnsi="宋体"/>
          <w:color w:val="auto"/>
          <w:sz w:val="24"/>
          <w:szCs w:val="24"/>
        </w:rPr>
        <w:t>表2-1、表2-2……，图2-1、图2-2……；公式2-(l)、2-(2)……</w:t>
      </w:r>
    </w:p>
    <w:p w14:paraId="07719F5B">
      <w:pPr>
        <w:spacing w:line="440" w:lineRule="exact"/>
        <w:rPr>
          <w:b/>
          <w:sz w:val="24"/>
        </w:rPr>
      </w:pPr>
    </w:p>
    <w:p w14:paraId="75EDDA4B">
      <w:pPr>
        <w:spacing w:line="440" w:lineRule="exact"/>
        <w:rPr>
          <w:b/>
          <w:sz w:val="24"/>
        </w:rPr>
      </w:pPr>
    </w:p>
    <w:p w14:paraId="75D7765B">
      <w:pPr>
        <w:spacing w:line="440" w:lineRule="exact"/>
        <w:rPr>
          <w:sz w:val="24"/>
        </w:rPr>
      </w:pPr>
      <w:r>
        <w:rPr>
          <w:rFonts w:hint="eastAsia"/>
          <w:b/>
          <w:sz w:val="24"/>
        </w:rPr>
        <w:t>图</w:t>
      </w:r>
      <w:r>
        <w:rPr>
          <w:rFonts w:hint="eastAsia"/>
          <w:sz w:val="24"/>
        </w:rPr>
        <w:t>：</w:t>
      </w:r>
    </w:p>
    <w:p w14:paraId="7927FCD8">
      <w:pPr>
        <w:spacing w:line="440" w:lineRule="exact"/>
        <w:ind w:firstLine="480" w:firstLineChars="200"/>
        <w:rPr>
          <w:sz w:val="24"/>
        </w:rPr>
      </w:pPr>
      <w:r>
        <w:rPr>
          <w:rFonts w:hint="eastAsia"/>
          <w:sz w:val="24"/>
        </w:rPr>
        <w:t>图要精选，要具有自明性，切忌与表及文字表述重复。图内信息显示清晰，用WORD设置画图，但坐标比例不要过分放大，同一图上不同曲线的点要分别用不同的形状标识符标出。图中的术语、符号、单位等应与正文表述中所用一致。</w:t>
      </w:r>
    </w:p>
    <w:p w14:paraId="000946C0">
      <w:pPr>
        <w:spacing w:line="440" w:lineRule="exact"/>
        <w:ind w:firstLine="480" w:firstLineChars="200"/>
        <w:rPr>
          <w:b/>
          <w:sz w:val="24"/>
        </w:rPr>
      </w:pPr>
      <w:r>
        <w:rPr>
          <w:rFonts w:hint="eastAsia"/>
          <w:b/>
          <w:sz w:val="24"/>
        </w:rPr>
        <w:t>图一般随文编排，先见相应文字后见图。图中文字五号宋体居中。图序一律采用阿拉伯数字分各大部分编号，第一部分第1个图的图序，表示为“</w:t>
      </w:r>
      <w:r>
        <w:rPr>
          <w:rFonts w:hint="eastAsia" w:ascii="宋体" w:hAnsi="宋体" w:cs="宋体"/>
          <w:b/>
          <w:sz w:val="24"/>
        </w:rPr>
        <w:t>图1-1</w:t>
      </w:r>
      <w:r>
        <w:rPr>
          <w:rFonts w:hint="eastAsia"/>
          <w:b/>
          <w:sz w:val="24"/>
        </w:rPr>
        <w:t>”。图题应简明。</w:t>
      </w:r>
    </w:p>
    <w:p w14:paraId="2BDBA9B1">
      <w:pPr>
        <w:spacing w:before="120" w:after="120" w:line="360" w:lineRule="auto"/>
        <w:rPr>
          <w:rFonts w:ascii="宋体" w:hAnsi="宋体" w:cs="宋体"/>
          <w:sz w:val="24"/>
        </w:rPr>
      </w:pPr>
      <w:r>
        <w:rPr>
          <w:rFonts w:hint="eastAsia" w:ascii="宋体" w:hAnsi="宋体" w:cs="宋体"/>
          <w:b/>
          <w:sz w:val="24"/>
        </w:rPr>
        <w:t>举例：</w:t>
      </w:r>
      <w:r>
        <w:rPr>
          <w:rFonts w:hint="eastAsia" w:ascii="宋体" w:hAnsi="宋体" w:cs="宋体"/>
          <w:sz w:val="24"/>
        </w:rPr>
        <w:t>供应商分类。对供应商进行管理，其前提和基础是对供应商有效的分类。根据供应定位模型（</w:t>
      </w:r>
      <w:r>
        <w:rPr>
          <w:rFonts w:hint="eastAsia" w:ascii="宋体" w:hAnsi="宋体" w:cs="宋体"/>
          <w:sz w:val="24"/>
          <w:highlight w:val="lightGray"/>
        </w:rPr>
        <w:t>见分类图1-1所示</w:t>
      </w:r>
      <w:r>
        <w:rPr>
          <w:rFonts w:hint="eastAsia" w:ascii="宋体" w:hAnsi="宋体" w:cs="宋体"/>
          <w:sz w:val="24"/>
        </w:rPr>
        <w:t>）可将供应商进行分类。</w:t>
      </w:r>
    </w:p>
    <w:p w14:paraId="5907448B">
      <w:pPr>
        <w:ind w:firstLine="420"/>
        <w:rPr>
          <w:rFonts w:ascii="宋体" w:hAnsi="宋体" w:cs="宋体"/>
        </w:rPr>
      </w:pPr>
      <w:r>
        <w:rPr>
          <w:rFonts w:ascii="宋体" w:hAnsi="宋体" w:cs="宋体"/>
        </w:rPr>
        <w:pict>
          <v:shape id="AutoShape 172" o:spid="_x0000_s1050" o:spt="62" type="#_x0000_t62" style="position:absolute;left:0pt;flip:y;margin-left:329.85pt;margin-top:2.65pt;height:34.5pt;width:109.5pt;z-index:251687936;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" adj="-8631,-16842">
            <v:path/>
            <v:fill on="f" focussize="0,0"/>
            <v:stroke joinstyle="miter"/>
            <v:imagedata o:title=""/>
            <o:lock v:ext="edit"/>
            <v:textbox>
              <w:txbxContent>
                <w:p w14:paraId="3217A8E6">
                  <w:pPr>
                    <w:rPr>
                      <w:sz w:val="18"/>
                      <w:szCs w:val="18"/>
                    </w:rPr>
                  </w:pPr>
                  <w:r>
                    <w:rPr>
                      <w:rFonts w:hint="eastAsia"/>
                      <w:sz w:val="18"/>
                      <w:szCs w:val="18"/>
                    </w:rPr>
                    <w:t>五号，宋体，居中</w:t>
                  </w:r>
                </w:p>
              </w:txbxContent>
            </v:textbox>
          </v:shape>
        </w:pict>
      </w:r>
      <w:r>
        <w:pict>
          <v:line id="箭头 16" o:spid="_x0000_s1057" o:spt="20" style="position:absolute;left:0pt;flip:y;margin-left:53.85pt;margin-top:15.3pt;height:146.35pt;width:0pt;z-index:251681792;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">
            <v:path arrowok="t"/>
            <v:fill focussize="0,0"/>
            <v:stroke weight="1.25pt" color="#739CC3" endarrow="block"/>
            <v:imagedata o:title=""/>
            <o:lock v:ext="edit"/>
          </v:line>
        </w:pict>
      </w:r>
    </w:p>
    <w:tbl>
      <w:tblPr>
        <w:tblStyle w:val="42"/>
        <w:tblpPr w:leftFromText="180" w:rightFromText="180" w:vertAnchor="text" w:horzAnchor="page" w:tblpX="3690" w:tblpY="337"/>
        <w:tblOverlap w:val="never"/>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316"/>
        <w:gridCol w:w="2229"/>
      </w:tblGrid>
      <w:tr w14:paraId="5B78EC3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87" w:hRule="atLeast"/>
        </w:trPr>
        <w:tc>
          <w:tcPr>
            <w:tcW w:w="2316" w:type="dxa"/>
          </w:tcPr>
          <w:p w14:paraId="320B4482">
            <w:pPr>
              <w:jc w:val="center"/>
              <w:rPr>
                <w:rFonts w:ascii="宋体" w:hAnsi="宋体" w:cs="宋体"/>
                <w:szCs w:val="21"/>
              </w:rPr>
            </w:pPr>
          </w:p>
          <w:p w14:paraId="6EEBEFAE">
            <w:pPr>
              <w:jc w:val="center"/>
              <w:rPr>
                <w:rFonts w:ascii="宋体" w:hAnsi="宋体" w:cs="宋体"/>
                <w:szCs w:val="21"/>
              </w:rPr>
            </w:pPr>
            <w:r>
              <w:rPr>
                <w:rFonts w:hint="eastAsia" w:ascii="宋体" w:hAnsi="宋体" w:cs="宋体"/>
                <w:szCs w:val="21"/>
              </w:rPr>
              <w:t>战略安全</w:t>
            </w:r>
          </w:p>
        </w:tc>
        <w:tc>
          <w:tcPr>
            <w:tcW w:w="2229" w:type="dxa"/>
          </w:tcPr>
          <w:p w14:paraId="580D9A91">
            <w:pPr>
              <w:jc w:val="center"/>
              <w:rPr>
                <w:rFonts w:ascii="宋体" w:hAnsi="宋体" w:cs="宋体"/>
                <w:szCs w:val="21"/>
              </w:rPr>
            </w:pPr>
          </w:p>
          <w:p w14:paraId="24884640">
            <w:pPr>
              <w:jc w:val="center"/>
              <w:rPr>
                <w:rFonts w:ascii="宋体" w:hAnsi="宋体" w:cs="宋体"/>
                <w:szCs w:val="21"/>
                <w:highlight w:val="yellow"/>
              </w:rPr>
            </w:pPr>
            <w:r>
              <w:rPr>
                <w:rFonts w:hint="eastAsia" w:ascii="宋体" w:hAnsi="宋体" w:cs="宋体"/>
                <w:szCs w:val="21"/>
              </w:rPr>
              <w:t>战略关键</w:t>
            </w:r>
          </w:p>
        </w:tc>
      </w:tr>
      <w:tr w14:paraId="4036134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099" w:hRule="atLeast"/>
        </w:trPr>
        <w:tc>
          <w:tcPr>
            <w:tcW w:w="2316" w:type="dxa"/>
          </w:tcPr>
          <w:p w14:paraId="6088546F">
            <w:pPr>
              <w:jc w:val="center"/>
              <w:rPr>
                <w:rFonts w:ascii="宋体" w:hAnsi="宋体" w:cs="宋体"/>
                <w:szCs w:val="21"/>
              </w:rPr>
            </w:pPr>
          </w:p>
          <w:p w14:paraId="230D38FF">
            <w:pPr>
              <w:jc w:val="center"/>
              <w:rPr>
                <w:rFonts w:ascii="宋体" w:hAnsi="宋体" w:cs="宋体"/>
                <w:szCs w:val="21"/>
              </w:rPr>
            </w:pPr>
            <w:r>
              <w:rPr>
                <w:rFonts w:hint="eastAsia" w:ascii="宋体" w:hAnsi="宋体" w:cs="宋体"/>
                <w:szCs w:val="21"/>
              </w:rPr>
              <w:t>战术获取</w:t>
            </w:r>
          </w:p>
        </w:tc>
        <w:tc>
          <w:tcPr>
            <w:tcW w:w="2229" w:type="dxa"/>
          </w:tcPr>
          <w:p w14:paraId="2A800EF5">
            <w:pPr>
              <w:jc w:val="center"/>
              <w:rPr>
                <w:rFonts w:ascii="宋体" w:hAnsi="宋体" w:cs="宋体"/>
                <w:szCs w:val="21"/>
              </w:rPr>
            </w:pPr>
          </w:p>
          <w:p w14:paraId="1E7CF313">
            <w:pPr>
              <w:jc w:val="center"/>
              <w:rPr>
                <w:rFonts w:ascii="宋体" w:hAnsi="宋体" w:cs="宋体"/>
                <w:szCs w:val="21"/>
              </w:rPr>
            </w:pPr>
            <w:r>
              <w:rPr>
                <w:rFonts w:hint="eastAsia" w:ascii="宋体" w:hAnsi="宋体" w:cs="宋体"/>
                <w:szCs w:val="21"/>
              </w:rPr>
              <w:t>战术利润</w:t>
            </w:r>
          </w:p>
        </w:tc>
      </w:tr>
    </w:tbl>
    <w:p w14:paraId="22B223AD">
      <w:pPr>
        <w:ind w:firstLine="420"/>
        <w:rPr>
          <w:rFonts w:ascii="宋体" w:hAnsi="宋体" w:cs="宋体"/>
        </w:rPr>
      </w:pPr>
    </w:p>
    <w:p w14:paraId="6B78FCB7">
      <w:pPr>
        <w:ind w:firstLine="1260" w:firstLineChars="600"/>
        <w:rPr>
          <w:rFonts w:ascii="宋体" w:hAnsi="宋体" w:cs="宋体"/>
          <w:szCs w:val="21"/>
        </w:rPr>
      </w:pPr>
      <w:r>
        <w:rPr>
          <w:rFonts w:hint="eastAsia" w:ascii="宋体" w:hAnsi="宋体" w:cs="宋体"/>
          <w:szCs w:val="21"/>
        </w:rPr>
        <w:t>高</w:t>
      </w:r>
    </w:p>
    <w:p w14:paraId="619F4FBE">
      <w:pPr>
        <w:ind w:left="420" w:firstLine="420"/>
        <w:rPr>
          <w:rFonts w:ascii="宋体" w:hAnsi="宋体" w:cs="宋体"/>
        </w:rPr>
      </w:pPr>
    </w:p>
    <w:p w14:paraId="3BBBA0E8">
      <w:pPr>
        <w:ind w:firstLine="420"/>
        <w:rPr>
          <w:szCs w:val="21"/>
        </w:rPr>
      </w:pPr>
      <w:r>
        <w:rPr>
          <w:rFonts w:hint="eastAsia"/>
          <w:szCs w:val="21"/>
        </w:rPr>
        <w:t>风险</w:t>
      </w:r>
    </w:p>
    <w:p w14:paraId="64F6DFF0">
      <w:pPr>
        <w:ind w:firstLine="420"/>
      </w:pPr>
    </w:p>
    <w:p w14:paraId="36DFCF61">
      <w:r>
        <w:rPr>
          <w:rFonts w:hint="eastAsia"/>
        </w:rPr>
        <w:t xml:space="preserve"> </w:t>
      </w:r>
    </w:p>
    <w:p w14:paraId="02D25961">
      <w:pPr>
        <w:ind w:firstLine="1260" w:firstLineChars="600"/>
        <w:rPr>
          <w:szCs w:val="21"/>
        </w:rPr>
      </w:pPr>
      <w:r>
        <w:rPr>
          <w:rFonts w:hint="eastAsia"/>
          <w:szCs w:val="21"/>
        </w:rPr>
        <w:t>低 高</w:t>
      </w:r>
    </w:p>
    <w:p w14:paraId="0E9CBFBB">
      <w:pPr>
        <w:ind w:left="840" w:firstLine="420"/>
        <w:rPr>
          <w:szCs w:val="21"/>
        </w:rPr>
      </w:pPr>
      <w:r>
        <w:rPr>
          <w:szCs w:val="21"/>
        </w:rPr>
        <w:pict>
          <v:line id="箭头 15" o:spid="_x0000_s1056" o:spt="20" style="position:absolute;left:0pt;flip:y;margin-left:58.85pt;margin-top:14.8pt;height:0.8pt;width:318.25pt;z-index:251680768;mso-width-relative:page;mso-height-relative:page;" stroked="t"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">
            <v:path arrowok="t"/>
            <v:fill focussize="0,0"/>
            <v:stroke weight="1.25pt" color="#739CC3" endarrow="block"/>
            <v:imagedata o:title=""/>
            <o:lock v:ext="edit"/>
          </v:line>
        </w:pict>
      </w:r>
    </w:p>
    <w:p w14:paraId="04B98824">
      <w:pPr>
        <w:ind w:left="5460" w:firstLine="630" w:firstLineChars="300"/>
        <w:rPr>
          <w:szCs w:val="21"/>
        </w:rPr>
      </w:pPr>
      <w:r>
        <w:rPr>
          <w:rFonts w:hint="eastAsia"/>
          <w:szCs w:val="21"/>
        </w:rPr>
        <w:t>相对成本</w:t>
      </w:r>
    </w:p>
    <w:p w14:paraId="610A6242">
      <w:pPr>
        <w:spacing w:after="120"/>
        <w:ind w:left="2943" w:firstLine="420"/>
        <w:rPr>
          <w:b/>
          <w:sz w:val="18"/>
          <w:szCs w:val="18"/>
        </w:rPr>
      </w:pPr>
      <w:r>
        <w:rPr>
          <w:rFonts w:hint="eastAsia"/>
          <w:b/>
          <w:sz w:val="18"/>
          <w:szCs w:val="18"/>
        </w:rPr>
        <w:t>图1-1  供应定位模型</w:t>
      </w:r>
    </w:p>
    <w:p w14:paraId="73DECFDC">
      <w:pPr>
        <w:ind w:left="2943" w:firstLine="420"/>
        <w:jc w:val="right"/>
        <w:rPr>
          <w:b/>
          <w:sz w:val="18"/>
          <w:szCs w:val="18"/>
        </w:rPr>
      </w:pPr>
      <w:r>
        <w:pict>
          <v:shape id="AutoShape 133" o:spid="_x0000_s1051" o:spt="62" type="#_x0000_t62" style="position:absolute;left:0pt;margin-left:-45.9pt;margin-top:12.05pt;height:66pt;width:315pt;z-index:251675648;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" adj="14983,-6873">
            <v:path/>
            <v:fill on="f" focussize="0,0"/>
            <v:stroke joinstyle="miter"/>
            <v:imagedata o:title=""/>
            <o:lock v:ext="edit"/>
            <v:textbox>
              <w:txbxContent>
                <w:p w14:paraId="34DE735E">
                  <w:pPr>
                    <w:rPr>
                      <w:b/>
                      <w:sz w:val="18"/>
                      <w:szCs w:val="18"/>
                    </w:rPr>
                  </w:pPr>
                  <w:r>
                    <w:rPr>
                      <w:rFonts w:hint="eastAsia"/>
                      <w:b/>
                      <w:sz w:val="18"/>
                      <w:szCs w:val="18"/>
                    </w:rPr>
                    <w:t>图序和图题间空2个半角字距，排于图的下方，</w:t>
                  </w:r>
                </w:p>
                <w:p w14:paraId="78423882">
                  <w:pPr>
                    <w:rPr>
                      <w:b/>
                      <w:sz w:val="18"/>
                      <w:szCs w:val="18"/>
                    </w:rPr>
                  </w:pPr>
                  <w:r>
                    <w:rPr>
                      <w:rFonts w:hint="eastAsia"/>
                      <w:b/>
                      <w:sz w:val="18"/>
                      <w:szCs w:val="18"/>
                    </w:rPr>
                    <w:t>宋体，小五号，居中，加粗，段前6磅，段后6磅，行距单倍。</w:t>
                  </w:r>
                </w:p>
                <w:p w14:paraId="529FE82D">
                  <w:pPr>
                    <w:rPr>
                      <w:sz w:val="18"/>
                      <w:szCs w:val="18"/>
                    </w:rPr>
                  </w:pPr>
                  <w:r>
                    <w:rPr>
                      <w:rFonts w:hint="eastAsia"/>
                      <w:sz w:val="18"/>
                      <w:szCs w:val="18"/>
                    </w:rPr>
                    <w:t>因截图拷贝内容会模糊变形，要求用WORD自己画图，</w:t>
                  </w:r>
                  <w:r>
                    <w:rPr>
                      <w:rFonts w:hint="eastAsia"/>
                      <w:sz w:val="18"/>
                      <w:szCs w:val="18"/>
                      <w:lang w:eastAsia="zh-CN"/>
                    </w:rPr>
                    <w:t>保证</w:t>
                  </w:r>
                  <w:r>
                    <w:rPr>
                      <w:rFonts w:hint="eastAsia"/>
                      <w:sz w:val="18"/>
                      <w:szCs w:val="18"/>
                    </w:rPr>
                    <w:t>版清晰。</w:t>
                  </w:r>
                </w:p>
              </w:txbxContent>
            </v:textbox>
          </v:shape>
        </w:pict>
      </w:r>
      <w:r>
        <w:rPr>
          <w:rFonts w:hint="eastAsia"/>
          <w:sz w:val="18"/>
          <w:szCs w:val="18"/>
        </w:rPr>
        <w:t>（资料来源：《采购与供应关系管理》，第15页）</w:t>
      </w:r>
    </w:p>
    <w:p w14:paraId="483A226A">
      <w:pPr>
        <w:spacing w:line="400" w:lineRule="atLeast"/>
        <w:ind w:firstLine="420"/>
        <w:rPr>
          <w:sz w:val="24"/>
        </w:rPr>
      </w:pPr>
    </w:p>
    <w:p w14:paraId="35858CA7">
      <w:pPr>
        <w:spacing w:line="400" w:lineRule="atLeast"/>
        <w:rPr>
          <w:sz w:val="24"/>
        </w:rPr>
      </w:pPr>
      <w:r>
        <w:rPr>
          <w:sz w:val="18"/>
          <w:szCs w:val="18"/>
        </w:rPr>
        <w:pict>
          <v:shape id="AutoShape 170" o:spid="_x0000_s1052" o:spt="62" type="#_x0000_t62" style="position:absolute;left:0pt;margin-left:286.35pt;margin-top:0.2pt;height:34.5pt;width:145.5pt;z-index:251685888;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" adj="6384,-15652">
            <v:path/>
            <v:fill on="f" focussize="0,0"/>
            <v:stroke joinstyle="miter"/>
            <v:imagedata o:title=""/>
            <o:lock v:ext="edit"/>
            <v:textbox>
              <w:txbxContent>
                <w:p w14:paraId="2B66CF7F">
                  <w:pPr>
                    <w:rPr>
                      <w:sz w:val="18"/>
                      <w:szCs w:val="18"/>
                    </w:rPr>
                  </w:pPr>
                  <w:r>
                    <w:rPr>
                      <w:rFonts w:hint="eastAsia"/>
                      <w:sz w:val="18"/>
                      <w:szCs w:val="18"/>
                    </w:rPr>
                    <w:t>资料来源：小五，宋体，靠右</w:t>
                  </w:r>
                </w:p>
              </w:txbxContent>
            </v:textbox>
          </v:shape>
        </w:pict>
      </w:r>
    </w:p>
    <w:p w14:paraId="4AA8CE51">
      <w:pPr>
        <w:spacing w:line="400" w:lineRule="atLeast"/>
        <w:rPr>
          <w:sz w:val="24"/>
        </w:rPr>
      </w:pPr>
    </w:p>
    <w:p w14:paraId="548F0F3F">
      <w:pPr>
        <w:spacing w:line="400" w:lineRule="atLeast"/>
        <w:rPr>
          <w:sz w:val="24"/>
        </w:rPr>
      </w:pPr>
      <w:r>
        <w:rPr>
          <w:rFonts w:hint="eastAsia"/>
          <w:b/>
          <w:sz w:val="24"/>
        </w:rPr>
        <w:t>表</w:t>
      </w:r>
      <w:r>
        <w:rPr>
          <w:rFonts w:hint="eastAsia"/>
          <w:sz w:val="24"/>
        </w:rPr>
        <w:t>：</w:t>
      </w:r>
    </w:p>
    <w:p w14:paraId="15065432">
      <w:pPr>
        <w:spacing w:line="400" w:lineRule="atLeast"/>
        <w:ind w:firstLine="480" w:firstLineChars="200"/>
        <w:rPr>
          <w:b/>
          <w:sz w:val="24"/>
        </w:rPr>
      </w:pPr>
      <w:r>
        <w:rPr>
          <w:rFonts w:hint="eastAsia"/>
          <w:b/>
          <w:sz w:val="24"/>
        </w:rPr>
        <w:t>表一般随文编排，先见相应文字后见图。表中字体字号，五号宋体居中。</w:t>
      </w:r>
    </w:p>
    <w:p w14:paraId="3E1E8694">
      <w:pPr>
        <w:spacing w:line="400" w:lineRule="atLeast"/>
        <w:rPr>
          <w:b/>
          <w:sz w:val="24"/>
        </w:rPr>
      </w:pPr>
      <w:r>
        <w:rPr>
          <w:rFonts w:hint="eastAsia"/>
          <w:b/>
          <w:sz w:val="24"/>
        </w:rPr>
        <w:t>表中参数应表明量和单位的符号。表序一律采用阿拉伯数字分各大部分编号，</w:t>
      </w:r>
    </w:p>
    <w:p w14:paraId="4AF8A63D">
      <w:pPr>
        <w:spacing w:line="400" w:lineRule="atLeast"/>
        <w:rPr>
          <w:b/>
          <w:sz w:val="24"/>
        </w:rPr>
      </w:pPr>
      <w:r>
        <w:rPr>
          <w:rFonts w:hint="eastAsia"/>
          <w:b/>
          <w:sz w:val="24"/>
        </w:rPr>
        <w:t>例如：第二部分第2个表的表序，表示为“表2-2”；表题应简明。</w:t>
      </w:r>
    </w:p>
    <w:p w14:paraId="4A189577">
      <w:pPr>
        <w:spacing w:line="400" w:lineRule="atLeast"/>
        <w:rPr>
          <w:b/>
          <w:sz w:val="24"/>
        </w:rPr>
      </w:pPr>
    </w:p>
    <w:p w14:paraId="1B5849A9">
      <w:pPr>
        <w:spacing w:line="400" w:lineRule="atLeast"/>
        <w:rPr>
          <w:b/>
          <w:sz w:val="24"/>
        </w:rPr>
      </w:pPr>
    </w:p>
    <w:p w14:paraId="0DAD8BDF">
      <w:pPr>
        <w:spacing w:line="400" w:lineRule="atLeast"/>
        <w:rPr>
          <w:b/>
          <w:sz w:val="24"/>
        </w:rPr>
      </w:pPr>
    </w:p>
    <w:p w14:paraId="74D7559B">
      <w:pPr>
        <w:spacing w:line="400" w:lineRule="atLeast"/>
        <w:rPr>
          <w:b/>
          <w:sz w:val="24"/>
        </w:rPr>
      </w:pPr>
      <w:r>
        <w:rPr>
          <w:rFonts w:hint="eastAsia"/>
          <w:b/>
          <w:sz w:val="24"/>
        </w:rPr>
        <w:t>举例：</w:t>
      </w:r>
    </w:p>
    <w:p w14:paraId="604E39C6">
      <w:pPr>
        <w:spacing w:before="120" w:after="120" w:line="360" w:lineRule="auto"/>
        <w:ind w:firstLine="480" w:firstLineChars="200"/>
        <w:rPr>
          <w:rFonts w:ascii="宋体" w:hAnsi="宋体" w:cs="宋体"/>
          <w:sz w:val="24"/>
        </w:rPr>
      </w:pPr>
      <w:r>
        <w:rPr>
          <w:rFonts w:hint="eastAsia" w:ascii="宋体" w:hAnsi="宋体" w:cs="宋体"/>
          <w:sz w:val="24"/>
        </w:rPr>
        <w:t>因此，根据公司自身的具体情况和要求，邀请各个部门相关人员和专家经过头脑风暴法，采用问卷调查表收集相关指标的信息，共同讨论和分析各个指标因素的重要度（见附件1），最终建立八项战略供应商评价指标，</w:t>
      </w:r>
      <w:r>
        <w:rPr>
          <w:rFonts w:hint="eastAsia" w:ascii="宋体" w:hAnsi="宋体" w:cs="宋体"/>
          <w:sz w:val="24"/>
          <w:highlight w:val="lightGray"/>
        </w:rPr>
        <w:t>如表2-2所示：</w:t>
      </w:r>
    </w:p>
    <w:p w14:paraId="30A0EEEC">
      <w:pPr>
        <w:spacing w:before="120" w:after="120" w:line="360" w:lineRule="auto"/>
        <w:ind w:firstLine="420" w:firstLineChars="200"/>
        <w:rPr>
          <w:rFonts w:ascii="宋体" w:hAnsi="宋体" w:cs="宋体"/>
          <w:sz w:val="24"/>
        </w:rPr>
      </w:pPr>
      <w:r>
        <w:pict>
          <v:shape id="AutoShape 134" o:spid="_x0000_s1053" o:spt="62" type="#_x0000_t62" style="position:absolute;left:0pt;margin-left:50.1pt;margin-top:0.55pt;height:69.75pt;width:310.5pt;z-index:251676672;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" adj="6066,53032">
            <v:path/>
            <v:fill on="f" focussize="0,0"/>
            <v:stroke joinstyle="miter"/>
            <v:imagedata o:title=""/>
            <o:lock v:ext="edit"/>
            <v:textbox>
              <w:txbxContent>
                <w:p w14:paraId="4CC4BB7C">
                  <w:pPr>
                    <w:spacing w:line="320" w:lineRule="exact"/>
                    <w:rPr>
                      <w:b/>
                      <w:sz w:val="18"/>
                      <w:szCs w:val="18"/>
                    </w:rPr>
                  </w:pPr>
                  <w:r>
                    <w:rPr>
                      <w:rFonts w:hint="eastAsia"/>
                      <w:b/>
                      <w:sz w:val="18"/>
                      <w:szCs w:val="18"/>
                    </w:rPr>
                    <w:t>表序和表题之间空2个半角字距，排于图的上方，</w:t>
                  </w:r>
                </w:p>
                <w:p w14:paraId="59C6685D">
                  <w:pPr>
                    <w:spacing w:line="320" w:lineRule="exact"/>
                    <w:rPr>
                      <w:b/>
                      <w:sz w:val="18"/>
                      <w:szCs w:val="18"/>
                    </w:rPr>
                  </w:pPr>
                  <w:r>
                    <w:rPr>
                      <w:rFonts w:hint="eastAsia"/>
                      <w:b/>
                      <w:sz w:val="18"/>
                      <w:szCs w:val="18"/>
                    </w:rPr>
                    <w:t>宋体，小五号，居中，加粗，段前6磅，段后6磅，行距单倍。</w:t>
                  </w:r>
                </w:p>
                <w:p w14:paraId="1CF7E257">
                  <w:pPr>
                    <w:spacing w:line="320" w:lineRule="exact"/>
                    <w:rPr>
                      <w:sz w:val="18"/>
                      <w:szCs w:val="18"/>
                    </w:rPr>
                  </w:pPr>
                  <w:r>
                    <w:rPr>
                      <w:rFonts w:hint="eastAsia"/>
                      <w:sz w:val="18"/>
                      <w:szCs w:val="18"/>
                    </w:rPr>
                    <w:t>因截图拷贝内容会模糊变形，要求用WORD自己画表，需</w:t>
                  </w:r>
                  <w:r>
                    <w:rPr>
                      <w:rFonts w:hint="eastAsia"/>
                      <w:sz w:val="18"/>
                      <w:szCs w:val="18"/>
                      <w:lang w:eastAsia="zh-CN"/>
                    </w:rPr>
                    <w:t>保证</w:t>
                  </w:r>
                  <w:r>
                    <w:rPr>
                      <w:rFonts w:hint="eastAsia"/>
                      <w:sz w:val="18"/>
                      <w:szCs w:val="18"/>
                    </w:rPr>
                    <w:t>清晰。</w:t>
                  </w:r>
                </w:p>
                <w:p w14:paraId="0C68197B">
                  <w:pPr>
                    <w:spacing w:line="240" w:lineRule="exact"/>
                    <w:rPr>
                      <w:sz w:val="18"/>
                      <w:szCs w:val="18"/>
                    </w:rPr>
                  </w:pPr>
                </w:p>
              </w:txbxContent>
            </v:textbox>
          </v:shape>
        </w:pict>
      </w:r>
    </w:p>
    <w:p w14:paraId="6745DBBE">
      <w:pPr>
        <w:spacing w:before="120" w:after="120" w:line="360" w:lineRule="auto"/>
        <w:ind w:firstLine="480" w:firstLineChars="200"/>
        <w:rPr>
          <w:rFonts w:ascii="宋体" w:hAnsi="宋体" w:cs="宋体"/>
          <w:sz w:val="24"/>
        </w:rPr>
      </w:pPr>
    </w:p>
    <w:p w14:paraId="2AB7A571">
      <w:pPr>
        <w:spacing w:before="120" w:after="120" w:line="360" w:lineRule="auto"/>
        <w:ind w:firstLine="480" w:firstLineChars="200"/>
        <w:rPr>
          <w:rFonts w:ascii="宋体" w:hAnsi="宋体" w:cs="宋体"/>
          <w:sz w:val="24"/>
        </w:rPr>
      </w:pPr>
    </w:p>
    <w:p w14:paraId="11966FFE">
      <w:pPr>
        <w:spacing w:before="120" w:after="120" w:line="360" w:lineRule="auto"/>
        <w:ind w:firstLine="480" w:firstLineChars="200"/>
        <w:rPr>
          <w:rFonts w:ascii="宋体" w:hAnsi="宋体" w:cs="宋体"/>
          <w:sz w:val="24"/>
        </w:rPr>
      </w:pPr>
    </w:p>
    <w:p w14:paraId="5C69366E">
      <w:pPr>
        <w:spacing w:before="120" w:after="120" w:line="360" w:lineRule="auto"/>
        <w:ind w:firstLine="480" w:firstLineChars="200"/>
        <w:rPr>
          <w:rFonts w:ascii="宋体" w:hAnsi="宋体" w:cs="宋体"/>
          <w:b/>
          <w:sz w:val="24"/>
        </w:rPr>
      </w:pPr>
    </w:p>
    <w:p w14:paraId="4CAD4294">
      <w:pPr>
        <w:spacing w:before="120"/>
        <w:jc w:val="center"/>
        <w:rPr>
          <w:rFonts w:ascii="宋体" w:hAnsi="宋体" w:cs="宋体"/>
          <w:b/>
          <w:sz w:val="18"/>
          <w:szCs w:val="18"/>
        </w:rPr>
      </w:pPr>
      <w:r>
        <w:rPr>
          <w:rFonts w:hint="eastAsia" w:ascii="宋体" w:hAnsi="宋体" w:cs="宋体"/>
          <w:b/>
          <w:sz w:val="18"/>
          <w:szCs w:val="18"/>
        </w:rPr>
        <w:t>表2-2  SEDS供应商综合评价指标体系</w:t>
      </w:r>
    </w:p>
    <w:tbl>
      <w:tblPr>
        <w:tblStyle w:val="42"/>
        <w:tblpPr w:leftFromText="180" w:rightFromText="180" w:vertAnchor="text" w:horzAnchor="margin" w:tblpX="250" w:tblpY="121"/>
        <w:tblW w:w="867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293"/>
        <w:gridCol w:w="2104"/>
        <w:gridCol w:w="1988"/>
        <w:gridCol w:w="2293"/>
      </w:tblGrid>
      <w:tr w14:paraId="6E0C3AC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6" w:hRule="atLeast"/>
        </w:trPr>
        <w:tc>
          <w:tcPr>
            <w:tcW w:w="2293" w:type="dxa"/>
          </w:tcPr>
          <w:p w14:paraId="2BCE3397">
            <w:pPr>
              <w:jc w:val="center"/>
              <w:rPr>
                <w:szCs w:val="21"/>
              </w:rPr>
            </w:pPr>
            <w:r>
              <w:rPr>
                <w:rFonts w:hint="eastAsia"/>
                <w:szCs w:val="21"/>
              </w:rPr>
              <w:t>目标层</w:t>
            </w:r>
          </w:p>
        </w:tc>
        <w:tc>
          <w:tcPr>
            <w:tcW w:w="2104" w:type="dxa"/>
          </w:tcPr>
          <w:p w14:paraId="519983A2">
            <w:pPr>
              <w:jc w:val="center"/>
              <w:rPr>
                <w:szCs w:val="21"/>
              </w:rPr>
            </w:pPr>
            <w:r>
              <w:rPr>
                <w:rFonts w:hint="eastAsia"/>
                <w:szCs w:val="21"/>
              </w:rPr>
              <w:t>指标层</w:t>
            </w:r>
          </w:p>
        </w:tc>
        <w:tc>
          <w:tcPr>
            <w:tcW w:w="1988" w:type="dxa"/>
          </w:tcPr>
          <w:p w14:paraId="185A955E">
            <w:pPr>
              <w:jc w:val="center"/>
              <w:rPr>
                <w:szCs w:val="21"/>
              </w:rPr>
            </w:pPr>
            <w:r>
              <w:rPr>
                <w:rFonts w:hint="eastAsia"/>
                <w:szCs w:val="21"/>
              </w:rPr>
              <w:t>指标类型</w:t>
            </w:r>
          </w:p>
        </w:tc>
        <w:tc>
          <w:tcPr>
            <w:tcW w:w="2293" w:type="dxa"/>
          </w:tcPr>
          <w:p w14:paraId="50BC8181">
            <w:pPr>
              <w:jc w:val="center"/>
              <w:rPr>
                <w:szCs w:val="21"/>
              </w:rPr>
            </w:pPr>
            <w:r>
              <w:rPr>
                <w:rFonts w:hint="eastAsia"/>
                <w:szCs w:val="21"/>
              </w:rPr>
              <w:t>数据来源</w:t>
            </w:r>
          </w:p>
        </w:tc>
      </w:tr>
      <w:tr w14:paraId="5B09431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71" w:hRule="atLeast"/>
        </w:trPr>
        <w:tc>
          <w:tcPr>
            <w:tcW w:w="2293" w:type="dxa"/>
            <w:vMerge w:val="restart"/>
          </w:tcPr>
          <w:p w14:paraId="0BEF9234">
            <w:pPr>
              <w:rPr>
                <w:szCs w:val="21"/>
              </w:rPr>
            </w:pPr>
          </w:p>
          <w:p w14:paraId="623CAB45">
            <w:pPr>
              <w:jc w:val="center"/>
              <w:rPr>
                <w:szCs w:val="21"/>
              </w:rPr>
            </w:pPr>
          </w:p>
          <w:p w14:paraId="38D6D1B4">
            <w:pPr>
              <w:jc w:val="center"/>
              <w:rPr>
                <w:szCs w:val="21"/>
              </w:rPr>
            </w:pPr>
          </w:p>
          <w:p w14:paraId="55AF735D">
            <w:pPr>
              <w:jc w:val="center"/>
              <w:rPr>
                <w:szCs w:val="21"/>
              </w:rPr>
            </w:pPr>
            <w:r>
              <w:rPr>
                <w:rFonts w:hint="eastAsia"/>
                <w:szCs w:val="21"/>
              </w:rPr>
              <w:t>战略供应商</w:t>
            </w:r>
          </w:p>
          <w:p w14:paraId="072EC74A">
            <w:pPr>
              <w:jc w:val="center"/>
              <w:rPr>
                <w:szCs w:val="21"/>
              </w:rPr>
            </w:pPr>
            <w:r>
              <w:rPr>
                <w:rFonts w:hint="eastAsia"/>
                <w:szCs w:val="21"/>
              </w:rPr>
              <w:t>综合绩效</w:t>
            </w:r>
          </w:p>
        </w:tc>
        <w:tc>
          <w:tcPr>
            <w:tcW w:w="2104" w:type="dxa"/>
          </w:tcPr>
          <w:p w14:paraId="631C4A79">
            <w:pPr>
              <w:jc w:val="center"/>
              <w:rPr>
                <w:szCs w:val="21"/>
              </w:rPr>
            </w:pPr>
            <w:r>
              <w:rPr>
                <w:rFonts w:hint="eastAsia"/>
                <w:szCs w:val="21"/>
              </w:rPr>
              <w:t>质量水平</w:t>
            </w:r>
          </w:p>
        </w:tc>
        <w:tc>
          <w:tcPr>
            <w:tcW w:w="1988" w:type="dxa"/>
          </w:tcPr>
          <w:p w14:paraId="4689BE5A">
            <w:pPr>
              <w:jc w:val="center"/>
              <w:rPr>
                <w:szCs w:val="21"/>
              </w:rPr>
            </w:pPr>
            <w:r>
              <w:rPr>
                <w:rFonts w:hint="eastAsia"/>
                <w:szCs w:val="21"/>
              </w:rPr>
              <w:t>定量</w:t>
            </w:r>
          </w:p>
        </w:tc>
        <w:tc>
          <w:tcPr>
            <w:tcW w:w="2293" w:type="dxa"/>
          </w:tcPr>
          <w:p w14:paraId="41848E78">
            <w:pPr>
              <w:jc w:val="center"/>
              <w:rPr>
                <w:szCs w:val="21"/>
              </w:rPr>
            </w:pPr>
            <w:r>
              <w:rPr>
                <w:rFonts w:hint="eastAsia"/>
                <w:szCs w:val="21"/>
              </w:rPr>
              <w:t>历史数据</w:t>
            </w:r>
          </w:p>
        </w:tc>
      </w:tr>
      <w:tr w14:paraId="615608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293" w:type="dxa"/>
            <w:vMerge w:val="continue"/>
          </w:tcPr>
          <w:p w14:paraId="73342068">
            <w:pPr>
              <w:rPr>
                <w:szCs w:val="21"/>
              </w:rPr>
            </w:pPr>
          </w:p>
        </w:tc>
        <w:tc>
          <w:tcPr>
            <w:tcW w:w="2104" w:type="dxa"/>
          </w:tcPr>
          <w:p w14:paraId="55523B87">
            <w:pPr>
              <w:jc w:val="center"/>
              <w:rPr>
                <w:szCs w:val="21"/>
              </w:rPr>
            </w:pPr>
            <w:r>
              <w:rPr>
                <w:rFonts w:hint="eastAsia"/>
                <w:szCs w:val="21"/>
              </w:rPr>
              <w:t>价格水平</w:t>
            </w:r>
          </w:p>
        </w:tc>
        <w:tc>
          <w:tcPr>
            <w:tcW w:w="1988" w:type="dxa"/>
          </w:tcPr>
          <w:p w14:paraId="3F06BDB4">
            <w:pPr>
              <w:jc w:val="center"/>
              <w:rPr>
                <w:szCs w:val="21"/>
              </w:rPr>
            </w:pPr>
            <w:r>
              <w:rPr>
                <w:rFonts w:hint="eastAsia"/>
                <w:szCs w:val="21"/>
              </w:rPr>
              <w:t>定量</w:t>
            </w:r>
          </w:p>
        </w:tc>
        <w:tc>
          <w:tcPr>
            <w:tcW w:w="2293" w:type="dxa"/>
          </w:tcPr>
          <w:p w14:paraId="07D19B4C">
            <w:pPr>
              <w:jc w:val="center"/>
              <w:rPr>
                <w:szCs w:val="21"/>
              </w:rPr>
            </w:pPr>
            <w:r>
              <w:rPr>
                <w:rFonts w:hint="eastAsia"/>
                <w:szCs w:val="21"/>
              </w:rPr>
              <w:t>历史数据</w:t>
            </w:r>
          </w:p>
        </w:tc>
      </w:tr>
      <w:tr w14:paraId="76676F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293" w:type="dxa"/>
            <w:vMerge w:val="continue"/>
          </w:tcPr>
          <w:p w14:paraId="2700C168">
            <w:pPr>
              <w:rPr>
                <w:szCs w:val="21"/>
              </w:rPr>
            </w:pPr>
          </w:p>
        </w:tc>
        <w:tc>
          <w:tcPr>
            <w:tcW w:w="2104" w:type="dxa"/>
          </w:tcPr>
          <w:p w14:paraId="7702C15D">
            <w:pPr>
              <w:jc w:val="center"/>
              <w:rPr>
                <w:szCs w:val="21"/>
              </w:rPr>
            </w:pPr>
            <w:r>
              <w:rPr>
                <w:rFonts w:hint="eastAsia"/>
                <w:szCs w:val="21"/>
              </w:rPr>
              <w:t>交货能力</w:t>
            </w:r>
          </w:p>
        </w:tc>
        <w:tc>
          <w:tcPr>
            <w:tcW w:w="1988" w:type="dxa"/>
          </w:tcPr>
          <w:p w14:paraId="5D023BE5">
            <w:pPr>
              <w:jc w:val="center"/>
              <w:rPr>
                <w:szCs w:val="21"/>
              </w:rPr>
            </w:pPr>
            <w:r>
              <w:rPr>
                <w:rFonts w:hint="eastAsia"/>
                <w:szCs w:val="21"/>
              </w:rPr>
              <w:t>定量</w:t>
            </w:r>
          </w:p>
        </w:tc>
        <w:tc>
          <w:tcPr>
            <w:tcW w:w="2293" w:type="dxa"/>
          </w:tcPr>
          <w:p w14:paraId="2831C26A">
            <w:pPr>
              <w:jc w:val="center"/>
              <w:rPr>
                <w:szCs w:val="21"/>
              </w:rPr>
            </w:pPr>
            <w:r>
              <w:rPr>
                <w:rFonts w:hint="eastAsia"/>
                <w:szCs w:val="21"/>
              </w:rPr>
              <w:t>历史数据</w:t>
            </w:r>
          </w:p>
        </w:tc>
      </w:tr>
      <w:tr w14:paraId="02606DB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293" w:type="dxa"/>
            <w:vMerge w:val="continue"/>
          </w:tcPr>
          <w:p w14:paraId="2C070CEC">
            <w:pPr>
              <w:rPr>
                <w:szCs w:val="21"/>
              </w:rPr>
            </w:pPr>
          </w:p>
        </w:tc>
        <w:tc>
          <w:tcPr>
            <w:tcW w:w="2104" w:type="dxa"/>
          </w:tcPr>
          <w:p w14:paraId="7E42B70B">
            <w:pPr>
              <w:jc w:val="center"/>
              <w:rPr>
                <w:szCs w:val="21"/>
              </w:rPr>
            </w:pPr>
            <w:r>
              <w:rPr>
                <w:rFonts w:hint="eastAsia"/>
                <w:szCs w:val="21"/>
              </w:rPr>
              <w:t>财务状况</w:t>
            </w:r>
          </w:p>
        </w:tc>
        <w:tc>
          <w:tcPr>
            <w:tcW w:w="1988" w:type="dxa"/>
          </w:tcPr>
          <w:p w14:paraId="4EB2F9A4">
            <w:pPr>
              <w:jc w:val="center"/>
              <w:rPr>
                <w:szCs w:val="21"/>
              </w:rPr>
            </w:pPr>
            <w:r>
              <w:rPr>
                <w:rFonts w:hint="eastAsia"/>
                <w:szCs w:val="21"/>
              </w:rPr>
              <w:t>定性</w:t>
            </w:r>
          </w:p>
        </w:tc>
        <w:tc>
          <w:tcPr>
            <w:tcW w:w="2293" w:type="dxa"/>
          </w:tcPr>
          <w:p w14:paraId="58D36A6B">
            <w:pPr>
              <w:jc w:val="center"/>
              <w:rPr>
                <w:szCs w:val="21"/>
              </w:rPr>
            </w:pPr>
            <w:r>
              <w:rPr>
                <w:rFonts w:hint="eastAsia"/>
                <w:szCs w:val="21"/>
              </w:rPr>
              <w:t>专家打分</w:t>
            </w:r>
          </w:p>
        </w:tc>
      </w:tr>
      <w:tr w14:paraId="55229A9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293" w:type="dxa"/>
            <w:vMerge w:val="continue"/>
          </w:tcPr>
          <w:p w14:paraId="5E5A4E76">
            <w:pPr>
              <w:rPr>
                <w:szCs w:val="21"/>
              </w:rPr>
            </w:pPr>
          </w:p>
        </w:tc>
        <w:tc>
          <w:tcPr>
            <w:tcW w:w="2104" w:type="dxa"/>
          </w:tcPr>
          <w:p w14:paraId="6C1E8CB3">
            <w:pPr>
              <w:jc w:val="center"/>
              <w:rPr>
                <w:szCs w:val="21"/>
              </w:rPr>
            </w:pPr>
            <w:r>
              <w:rPr>
                <w:rFonts w:hint="eastAsia"/>
                <w:szCs w:val="21"/>
              </w:rPr>
              <w:t>技术创新</w:t>
            </w:r>
          </w:p>
        </w:tc>
        <w:tc>
          <w:tcPr>
            <w:tcW w:w="1988" w:type="dxa"/>
          </w:tcPr>
          <w:p w14:paraId="37055DF3">
            <w:pPr>
              <w:jc w:val="center"/>
              <w:rPr>
                <w:szCs w:val="21"/>
              </w:rPr>
            </w:pPr>
            <w:r>
              <w:rPr>
                <w:rFonts w:hint="eastAsia"/>
                <w:szCs w:val="21"/>
              </w:rPr>
              <w:t>定性</w:t>
            </w:r>
          </w:p>
        </w:tc>
        <w:tc>
          <w:tcPr>
            <w:tcW w:w="2293" w:type="dxa"/>
          </w:tcPr>
          <w:p w14:paraId="3C7E2D2D">
            <w:pPr>
              <w:jc w:val="center"/>
              <w:rPr>
                <w:szCs w:val="21"/>
              </w:rPr>
            </w:pPr>
            <w:r>
              <w:rPr>
                <w:rFonts w:hint="eastAsia"/>
                <w:szCs w:val="21"/>
              </w:rPr>
              <w:t>专家打分</w:t>
            </w:r>
          </w:p>
        </w:tc>
      </w:tr>
      <w:tr w14:paraId="66D6EAD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293" w:type="dxa"/>
            <w:vMerge w:val="continue"/>
          </w:tcPr>
          <w:p w14:paraId="3C7CF39C">
            <w:pPr>
              <w:rPr>
                <w:szCs w:val="21"/>
              </w:rPr>
            </w:pPr>
          </w:p>
        </w:tc>
        <w:tc>
          <w:tcPr>
            <w:tcW w:w="2104" w:type="dxa"/>
          </w:tcPr>
          <w:p w14:paraId="525C1239">
            <w:pPr>
              <w:jc w:val="center"/>
              <w:rPr>
                <w:szCs w:val="21"/>
              </w:rPr>
            </w:pPr>
            <w:r>
              <w:rPr>
                <w:rFonts w:hint="eastAsia"/>
                <w:szCs w:val="21"/>
              </w:rPr>
              <w:t>服务水平</w:t>
            </w:r>
          </w:p>
        </w:tc>
        <w:tc>
          <w:tcPr>
            <w:tcW w:w="1988" w:type="dxa"/>
          </w:tcPr>
          <w:p w14:paraId="4EFC844E">
            <w:pPr>
              <w:jc w:val="center"/>
              <w:rPr>
                <w:szCs w:val="21"/>
              </w:rPr>
            </w:pPr>
            <w:r>
              <w:rPr>
                <w:rFonts w:hint="eastAsia"/>
                <w:szCs w:val="21"/>
              </w:rPr>
              <w:t>定性</w:t>
            </w:r>
          </w:p>
        </w:tc>
        <w:tc>
          <w:tcPr>
            <w:tcW w:w="2293" w:type="dxa"/>
          </w:tcPr>
          <w:p w14:paraId="4E462608">
            <w:pPr>
              <w:jc w:val="center"/>
              <w:rPr>
                <w:szCs w:val="21"/>
              </w:rPr>
            </w:pPr>
            <w:r>
              <w:rPr>
                <w:rFonts w:hint="eastAsia"/>
                <w:szCs w:val="21"/>
              </w:rPr>
              <w:t>专家打分</w:t>
            </w:r>
          </w:p>
        </w:tc>
      </w:tr>
      <w:tr w14:paraId="4E11568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293" w:type="dxa"/>
            <w:vMerge w:val="continue"/>
          </w:tcPr>
          <w:p w14:paraId="31DF1711">
            <w:pPr>
              <w:rPr>
                <w:szCs w:val="21"/>
              </w:rPr>
            </w:pPr>
          </w:p>
        </w:tc>
        <w:tc>
          <w:tcPr>
            <w:tcW w:w="2104" w:type="dxa"/>
          </w:tcPr>
          <w:p w14:paraId="1CA6AA35">
            <w:pPr>
              <w:jc w:val="center"/>
              <w:rPr>
                <w:szCs w:val="21"/>
              </w:rPr>
            </w:pPr>
            <w:r>
              <w:rPr>
                <w:rFonts w:hint="eastAsia"/>
                <w:szCs w:val="21"/>
              </w:rPr>
              <w:t>战略合作</w:t>
            </w:r>
          </w:p>
        </w:tc>
        <w:tc>
          <w:tcPr>
            <w:tcW w:w="1988" w:type="dxa"/>
          </w:tcPr>
          <w:p w14:paraId="23DD2E2A">
            <w:pPr>
              <w:jc w:val="center"/>
              <w:rPr>
                <w:szCs w:val="21"/>
              </w:rPr>
            </w:pPr>
            <w:r>
              <w:rPr>
                <w:rFonts w:hint="eastAsia"/>
                <w:szCs w:val="21"/>
              </w:rPr>
              <w:t>定性</w:t>
            </w:r>
          </w:p>
        </w:tc>
        <w:tc>
          <w:tcPr>
            <w:tcW w:w="2293" w:type="dxa"/>
          </w:tcPr>
          <w:p w14:paraId="68542669">
            <w:pPr>
              <w:jc w:val="center"/>
              <w:rPr>
                <w:szCs w:val="21"/>
              </w:rPr>
            </w:pPr>
            <w:r>
              <w:rPr>
                <w:rFonts w:hint="eastAsia"/>
                <w:szCs w:val="21"/>
              </w:rPr>
              <w:t>专家打分</w:t>
            </w:r>
          </w:p>
        </w:tc>
      </w:tr>
      <w:tr w14:paraId="4BFE5FD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42" w:hRule="atLeast"/>
        </w:trPr>
        <w:tc>
          <w:tcPr>
            <w:tcW w:w="2293" w:type="dxa"/>
            <w:vMerge w:val="continue"/>
          </w:tcPr>
          <w:p w14:paraId="3729E2BB">
            <w:pPr>
              <w:rPr>
                <w:szCs w:val="21"/>
              </w:rPr>
            </w:pPr>
          </w:p>
        </w:tc>
        <w:tc>
          <w:tcPr>
            <w:tcW w:w="2104" w:type="dxa"/>
          </w:tcPr>
          <w:p w14:paraId="401EC407">
            <w:pPr>
              <w:jc w:val="center"/>
              <w:rPr>
                <w:szCs w:val="21"/>
              </w:rPr>
            </w:pPr>
            <w:r>
              <w:rPr>
                <w:rFonts w:hint="eastAsia"/>
                <w:szCs w:val="21"/>
              </w:rPr>
              <w:t>历史绩效</w:t>
            </w:r>
          </w:p>
        </w:tc>
        <w:tc>
          <w:tcPr>
            <w:tcW w:w="1988" w:type="dxa"/>
          </w:tcPr>
          <w:p w14:paraId="63AD28D2">
            <w:pPr>
              <w:jc w:val="center"/>
              <w:rPr>
                <w:szCs w:val="21"/>
              </w:rPr>
            </w:pPr>
            <w:r>
              <w:rPr>
                <w:rFonts w:hint="eastAsia"/>
                <w:szCs w:val="21"/>
              </w:rPr>
              <w:t>定量</w:t>
            </w:r>
          </w:p>
        </w:tc>
        <w:tc>
          <w:tcPr>
            <w:tcW w:w="2293" w:type="dxa"/>
          </w:tcPr>
          <w:p w14:paraId="6D7191EE">
            <w:pPr>
              <w:jc w:val="center"/>
              <w:rPr>
                <w:szCs w:val="21"/>
              </w:rPr>
            </w:pPr>
            <w:r>
              <w:rPr>
                <w:rFonts w:hint="eastAsia"/>
                <w:szCs w:val="21"/>
              </w:rPr>
              <w:t>历史数据</w:t>
            </w:r>
          </w:p>
        </w:tc>
      </w:tr>
    </w:tbl>
    <w:p w14:paraId="62566240">
      <w:pPr>
        <w:ind w:right="360"/>
        <w:rPr>
          <w:sz w:val="18"/>
          <w:szCs w:val="18"/>
        </w:rPr>
      </w:pPr>
    </w:p>
    <w:p w14:paraId="4B208111">
      <w:pPr>
        <w:jc w:val="right"/>
        <w:rPr>
          <w:sz w:val="18"/>
          <w:szCs w:val="18"/>
        </w:rPr>
      </w:pPr>
      <w:r>
        <w:rPr>
          <w:szCs w:val="21"/>
        </w:rPr>
        <w:pict>
          <v:shape id="AutoShape 174" o:spid="_x0000_s1054" o:spt="62" type="#_x0000_t62" style="position:absolute;left:0pt;flip:y;margin-left:24.6pt;margin-top:-0.05pt;height:37.5pt;width:135pt;z-index:251688960;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" adj="6680,69091">
            <v:path/>
            <v:fill on="f" focussize="0,0"/>
            <v:stroke joinstyle="miter"/>
            <v:imagedata o:title=""/>
            <o:lock v:ext="edit"/>
            <v:textbox>
              <w:txbxContent>
                <w:p w14:paraId="6E798A63">
                  <w:pPr>
                    <w:rPr>
                      <w:sz w:val="18"/>
                      <w:szCs w:val="18"/>
                    </w:rPr>
                  </w:pPr>
                  <w:r>
                    <w:rPr>
                      <w:rFonts w:hint="eastAsia"/>
                      <w:sz w:val="18"/>
                      <w:szCs w:val="18"/>
                    </w:rPr>
                    <w:t>五号，宋体，居中</w:t>
                  </w:r>
                </w:p>
              </w:txbxContent>
            </v:textbox>
          </v:shape>
        </w:pict>
      </w:r>
      <w:r>
        <w:rPr>
          <w:rFonts w:hint="eastAsia"/>
          <w:sz w:val="18"/>
          <w:szCs w:val="18"/>
        </w:rPr>
        <w:t>（资料来源：公司内部资料）</w:t>
      </w:r>
    </w:p>
    <w:p w14:paraId="6EBB896B">
      <w:pPr>
        <w:spacing w:line="400" w:lineRule="atLeast"/>
        <w:rPr>
          <w:b/>
          <w:sz w:val="24"/>
        </w:rPr>
      </w:pPr>
    </w:p>
    <w:p w14:paraId="6AECBD55">
      <w:pPr>
        <w:spacing w:line="400" w:lineRule="atLeast"/>
        <w:rPr>
          <w:b/>
          <w:sz w:val="24"/>
        </w:rPr>
      </w:pPr>
      <w:r>
        <w:rPr>
          <w:sz w:val="18"/>
          <w:szCs w:val="18"/>
        </w:rPr>
        <w:pict>
          <v:shape id="AutoShape 171" o:spid="_x0000_s1055" o:spt="62" type="#_x0000_t62" style="position:absolute;left:0pt;margin-left:302.85pt;margin-top:18.4pt;height:39.75pt;width:145.5pt;z-index:251686912;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" adj="6272,-22279">
            <v:path/>
            <v:fill on="f" focussize="0,0"/>
            <v:stroke joinstyle="miter"/>
            <v:imagedata o:title=""/>
            <o:lock v:ext="edit"/>
            <v:textbox>
              <w:txbxContent>
                <w:p w14:paraId="000DEE21">
                  <w:pPr>
                    <w:rPr>
                      <w:sz w:val="18"/>
                      <w:szCs w:val="18"/>
                    </w:rPr>
                  </w:pPr>
                  <w:r>
                    <w:rPr>
                      <w:rFonts w:hint="eastAsia"/>
                      <w:sz w:val="18"/>
                      <w:szCs w:val="18"/>
                    </w:rPr>
                    <w:t>资料来源：小五，宋体，靠右</w:t>
                  </w:r>
                </w:p>
              </w:txbxContent>
            </v:textbox>
          </v:shape>
        </w:pict>
      </w:r>
      <w:r>
        <w:rPr>
          <w:b/>
          <w:sz w:val="24"/>
        </w:rPr>
        <w:br w:type="page"/>
      </w:r>
    </w:p>
    <w:p w14:paraId="03567802">
      <w:pPr>
        <w:spacing w:line="400" w:lineRule="atLeast"/>
        <w:rPr>
          <w:b/>
          <w:sz w:val="24"/>
        </w:rPr>
      </w:pPr>
    </w:p>
    <w:p w14:paraId="74E2FD59">
      <w:pPr>
        <w:spacing w:line="400" w:lineRule="atLeast"/>
        <w:rPr>
          <w:sz w:val="24"/>
        </w:rPr>
      </w:pPr>
      <w:r>
        <w:rPr>
          <w:rFonts w:hint="eastAsia"/>
          <w:b/>
          <w:sz w:val="24"/>
        </w:rPr>
        <w:t>表达式</w:t>
      </w:r>
      <w:r>
        <w:rPr>
          <w:rFonts w:hint="eastAsia"/>
          <w:sz w:val="24"/>
        </w:rPr>
        <w:t>：</w:t>
      </w:r>
    </w:p>
    <w:p w14:paraId="2D905971">
      <w:pPr>
        <w:spacing w:line="400" w:lineRule="atLeast"/>
        <w:ind w:firstLine="480" w:firstLineChars="200"/>
        <w:rPr>
          <w:sz w:val="24"/>
        </w:rPr>
      </w:pPr>
      <w:r>
        <w:rPr>
          <w:rFonts w:hint="eastAsia"/>
          <w:sz w:val="24"/>
        </w:rPr>
        <w:t>主要是指数字表达式，也包括文字表达式。表达式需另行起排，并用阿拉伯数字章编号。序号加圆括号，右顶格排。</w:t>
      </w:r>
    </w:p>
    <w:p w14:paraId="74B93E31">
      <w:pPr>
        <w:pStyle w:val="50"/>
        <w:spacing w:before="0" w:beforeAutospacing="0" w:after="0" w:afterAutospacing="0" w:line="300" w:lineRule="auto"/>
        <w:rPr>
          <w:rFonts w:ascii="宋体" w:hAnsi="宋体"/>
          <w:b/>
          <w:color w:val="auto"/>
          <w:sz w:val="24"/>
          <w:szCs w:val="24"/>
        </w:rPr>
      </w:pPr>
    </w:p>
    <w:p w14:paraId="6ABD087A">
      <w:pPr>
        <w:pStyle w:val="50"/>
        <w:spacing w:before="0" w:beforeAutospacing="0" w:after="0" w:afterAutospacing="0" w:line="300" w:lineRule="auto"/>
        <w:rPr>
          <w:rFonts w:ascii="宋体" w:hAnsi="宋体"/>
          <w:b/>
          <w:color w:val="auto"/>
          <w:sz w:val="24"/>
          <w:szCs w:val="24"/>
        </w:rPr>
      </w:pPr>
      <w:r>
        <w:rPr>
          <w:rFonts w:hint="eastAsia" w:ascii="宋体" w:hAnsi="宋体"/>
          <w:b/>
          <w:color w:val="auto"/>
          <w:sz w:val="24"/>
          <w:szCs w:val="24"/>
        </w:rPr>
        <w:t>总结：</w:t>
      </w:r>
    </w:p>
    <w:p w14:paraId="7756E397">
      <w:pPr>
        <w:pStyle w:val="50"/>
        <w:spacing w:before="0" w:beforeAutospacing="0" w:after="0" w:afterAutospacing="0" w:line="300" w:lineRule="auto"/>
        <w:ind w:firstLine="480" w:firstLineChars="200"/>
        <w:rPr>
          <w:rFonts w:ascii="宋体" w:hAnsi="宋体"/>
          <w:b/>
          <w:color w:val="auto"/>
          <w:sz w:val="24"/>
          <w:szCs w:val="24"/>
        </w:rPr>
      </w:pPr>
      <w:r>
        <w:rPr>
          <w:rFonts w:hint="eastAsia" w:ascii="宋体" w:hAnsi="宋体"/>
          <w:b/>
          <w:color w:val="auto"/>
          <w:sz w:val="24"/>
          <w:szCs w:val="24"/>
        </w:rPr>
        <w:t>图与表字号：五号宋体(居中)，</w:t>
      </w:r>
    </w:p>
    <w:p w14:paraId="22047BFC">
      <w:pPr>
        <w:pStyle w:val="50"/>
        <w:spacing w:before="0" w:beforeAutospacing="0" w:after="0" w:afterAutospacing="0" w:line="300" w:lineRule="auto"/>
        <w:ind w:firstLine="480" w:firstLineChars="200"/>
        <w:rPr>
          <w:rFonts w:ascii="宋体" w:hAnsi="宋体"/>
          <w:color w:val="auto"/>
          <w:sz w:val="24"/>
          <w:szCs w:val="24"/>
        </w:rPr>
      </w:pPr>
      <w:r>
        <w:rPr>
          <w:rFonts w:hint="eastAsia" w:ascii="宋体" w:hAnsi="宋体"/>
          <w:b/>
          <w:color w:val="auto"/>
          <w:sz w:val="24"/>
          <w:szCs w:val="24"/>
        </w:rPr>
        <w:t>图名和表名：小五宋体字加粗</w:t>
      </w:r>
      <w:r>
        <w:rPr>
          <w:rFonts w:hint="eastAsia" w:ascii="宋体" w:hAnsi="宋体"/>
          <w:color w:val="auto"/>
          <w:sz w:val="24"/>
          <w:szCs w:val="24"/>
        </w:rPr>
        <w:t>。</w:t>
      </w:r>
    </w:p>
    <w:p w14:paraId="622A7BE0">
      <w:pPr>
        <w:pStyle w:val="50"/>
        <w:spacing w:before="0" w:beforeAutospacing="0" w:after="0" w:afterAutospacing="0" w:line="300" w:lineRule="auto"/>
        <w:ind w:firstLine="480"/>
        <w:rPr>
          <w:rFonts w:ascii="宋体" w:hAnsi="宋体"/>
          <w:b/>
          <w:color w:val="auto"/>
          <w:sz w:val="24"/>
          <w:szCs w:val="24"/>
        </w:rPr>
      </w:pPr>
      <w:r>
        <w:rPr>
          <w:rFonts w:hint="eastAsia" w:ascii="宋体" w:hAnsi="宋体"/>
          <w:b/>
          <w:color w:val="auto"/>
          <w:sz w:val="24"/>
          <w:szCs w:val="24"/>
        </w:rPr>
        <w:t>表序及表名置于表的正上方。图序及图名置于表的正下方。</w:t>
      </w:r>
    </w:p>
    <w:p w14:paraId="6133F407">
      <w:pPr>
        <w:pStyle w:val="50"/>
        <w:spacing w:before="0" w:beforeAutospacing="0" w:after="0" w:afterAutospacing="0" w:line="300" w:lineRule="auto"/>
        <w:ind w:firstLine="480"/>
        <w:rPr>
          <w:rFonts w:ascii="宋体" w:hAnsi="宋体"/>
          <w:color w:val="auto"/>
          <w:sz w:val="24"/>
          <w:szCs w:val="24"/>
        </w:rPr>
      </w:pPr>
      <w:r>
        <w:rPr>
          <w:rFonts w:hint="eastAsia" w:ascii="宋体" w:hAnsi="宋体"/>
          <w:color w:val="auto"/>
          <w:sz w:val="24"/>
          <w:szCs w:val="24"/>
        </w:rPr>
        <w:t>若图或表中有附注，采用英文小写字母顺序编号(如注a，注b)，附注写在图或表的正下方。</w:t>
      </w:r>
    </w:p>
    <w:p w14:paraId="32B28392">
      <w:pPr>
        <w:pStyle w:val="50"/>
        <w:spacing w:before="0" w:beforeAutospacing="0" w:after="0" w:afterAutospacing="0" w:line="300" w:lineRule="auto"/>
        <w:ind w:firstLine="480"/>
        <w:rPr>
          <w:rFonts w:ascii="宋体" w:hAnsi="宋体"/>
          <w:color w:val="auto"/>
          <w:sz w:val="24"/>
          <w:szCs w:val="24"/>
        </w:rPr>
      </w:pPr>
      <w:r>
        <w:rPr>
          <w:rFonts w:hint="eastAsia" w:ascii="宋体" w:hAnsi="宋体"/>
          <w:color w:val="auto"/>
          <w:sz w:val="24"/>
          <w:szCs w:val="24"/>
        </w:rPr>
        <w:t>文中公式的编号用括号括起写在右边行末，</w:t>
      </w:r>
      <w:r>
        <w:rPr>
          <w:rFonts w:hint="eastAsia" w:ascii="宋体" w:hAnsi="宋体"/>
          <w:b/>
          <w:color w:val="auto"/>
          <w:sz w:val="24"/>
          <w:szCs w:val="24"/>
        </w:rPr>
        <w:t>期间不加虚线</w:t>
      </w:r>
      <w:r>
        <w:rPr>
          <w:rFonts w:hint="eastAsia" w:ascii="宋体" w:hAnsi="宋体"/>
          <w:color w:val="auto"/>
          <w:sz w:val="24"/>
          <w:szCs w:val="24"/>
        </w:rPr>
        <w:t>。</w:t>
      </w:r>
    </w:p>
    <w:p w14:paraId="5536A9D5">
      <w:pPr>
        <w:pStyle w:val="50"/>
        <w:spacing w:before="0" w:beforeAutospacing="0" w:after="0" w:afterAutospacing="0" w:line="300" w:lineRule="auto"/>
        <w:ind w:firstLine="480"/>
        <w:rPr>
          <w:rFonts w:ascii="宋体" w:hAnsi="宋体"/>
          <w:color w:val="auto"/>
          <w:sz w:val="24"/>
          <w:szCs w:val="24"/>
        </w:rPr>
      </w:pPr>
      <w:r>
        <w:rPr>
          <w:rFonts w:hint="eastAsia" w:ascii="宋体" w:hAnsi="宋体"/>
          <w:b/>
          <w:color w:val="auto"/>
          <w:sz w:val="24"/>
          <w:szCs w:val="24"/>
        </w:rPr>
        <w:t>文中的图、表、公式等与图名表名之间留单倍行距。</w:t>
      </w:r>
    </w:p>
    <w:p w14:paraId="0445D603">
      <w:pPr>
        <w:spacing w:line="400" w:lineRule="atLeast"/>
        <w:rPr>
          <w:rFonts w:ascii="宋体" w:hAnsi="宋体"/>
          <w:sz w:val="24"/>
          <w:highlight w:val="yellow"/>
        </w:rPr>
      </w:pPr>
    </w:p>
    <w:p w14:paraId="12E329BA">
      <w:pPr>
        <w:rPr>
          <w:b/>
          <w:sz w:val="24"/>
        </w:rPr>
      </w:pPr>
      <w:r>
        <w:rPr>
          <w:rFonts w:hint="eastAsia" w:ascii="宋体" w:hAnsi="宋体"/>
          <w:b/>
          <w:sz w:val="24"/>
        </w:rPr>
        <w:t>2．</w:t>
      </w:r>
      <w:r>
        <w:rPr>
          <w:rFonts w:hint="eastAsia"/>
          <w:b/>
          <w:sz w:val="24"/>
        </w:rPr>
        <w:t>文中的文献索引与注释方法：</w:t>
      </w:r>
    </w:p>
    <w:p w14:paraId="2BB65123">
      <w:pPr>
        <w:pStyle w:val="50"/>
        <w:spacing w:before="0" w:beforeAutospacing="0" w:after="0" w:afterAutospacing="0" w:line="300" w:lineRule="auto"/>
        <w:ind w:firstLine="480"/>
        <w:rPr>
          <w:color w:val="auto"/>
          <w:sz w:val="24"/>
        </w:rPr>
      </w:pPr>
      <w:r>
        <w:rPr>
          <w:rFonts w:hint="eastAsia"/>
          <w:color w:val="auto"/>
          <w:sz w:val="24"/>
        </w:rPr>
        <w:t>在文中引用文献（包括引用原文）时，既可以作注释，也可以不用注释而用引用处加括号的方法。前者称为“加注法”，后者称为“加括法”。可以选定其中一种方法，也可以两种方法同时采用。</w:t>
      </w:r>
    </w:p>
    <w:p w14:paraId="6D391DE2">
      <w:pPr>
        <w:pStyle w:val="50"/>
        <w:spacing w:before="0" w:beforeAutospacing="0" w:after="0" w:afterAutospacing="0" w:line="300" w:lineRule="auto"/>
        <w:ind w:firstLine="480"/>
        <w:rPr>
          <w:b/>
          <w:color w:val="auto"/>
          <w:sz w:val="24"/>
        </w:rPr>
      </w:pPr>
    </w:p>
    <w:p w14:paraId="2FEA630A">
      <w:pPr>
        <w:pStyle w:val="50"/>
        <w:spacing w:before="0" w:beforeAutospacing="0" w:after="0" w:afterAutospacing="0" w:line="300" w:lineRule="auto"/>
        <w:ind w:firstLine="480"/>
        <w:rPr>
          <w:b/>
          <w:color w:val="auto"/>
          <w:sz w:val="24"/>
        </w:rPr>
      </w:pPr>
      <w:r>
        <w:rPr>
          <w:rFonts w:hint="eastAsia"/>
          <w:b/>
          <w:color w:val="auto"/>
          <w:sz w:val="24"/>
          <w:highlight w:val="lightGray"/>
        </w:rPr>
        <w:t>毕业论文中引用文献，采用标注脚注的方法，全文引用出处在最后参考文献进行汇总。</w:t>
      </w:r>
    </w:p>
    <w:p w14:paraId="5A45ACB2">
      <w:pPr>
        <w:pStyle w:val="50"/>
        <w:spacing w:before="0" w:beforeAutospacing="0" w:after="0" w:afterAutospacing="0" w:line="300" w:lineRule="auto"/>
        <w:ind w:firstLine="480"/>
        <w:rPr>
          <w:rFonts w:ascii="宋体" w:hAnsi="宋体"/>
          <w:b/>
          <w:color w:val="auto"/>
          <w:sz w:val="24"/>
          <w:szCs w:val="24"/>
        </w:rPr>
      </w:pPr>
      <w:r>
        <w:rPr>
          <w:rFonts w:hint="eastAsia" w:ascii="宋体" w:hAnsi="宋体"/>
          <w:b/>
          <w:color w:val="auto"/>
          <w:kern w:val="2"/>
          <w:sz w:val="24"/>
          <w:szCs w:val="24"/>
        </w:rPr>
        <w:t>标注脚注采</w:t>
      </w:r>
      <w:r>
        <w:rPr>
          <w:rFonts w:hint="eastAsia" w:ascii="宋体" w:hAnsi="宋体"/>
          <w:b/>
          <w:color w:val="auto"/>
          <w:sz w:val="24"/>
          <w:szCs w:val="24"/>
        </w:rPr>
        <w:t>用阿拉伯数字</w:t>
      </w:r>
      <w:r>
        <w:rPr>
          <w:rFonts w:hint="eastAsia" w:ascii="宋体" w:hAnsi="宋体"/>
          <w:b/>
          <w:color w:val="auto"/>
          <w:sz w:val="24"/>
          <w:szCs w:val="24"/>
          <w:highlight w:val="lightGray"/>
        </w:rPr>
        <w:t>连续编号</w:t>
      </w:r>
      <w:r>
        <w:rPr>
          <w:rFonts w:hint="eastAsia" w:ascii="宋体" w:hAnsi="宋体"/>
          <w:b/>
          <w:color w:val="auto"/>
          <w:sz w:val="24"/>
          <w:szCs w:val="24"/>
        </w:rPr>
        <w:t>，格式选用圆圈序号或不带圆圈序号</w:t>
      </w:r>
      <w:r>
        <w:rPr>
          <w:rFonts w:ascii="宋体" w:hAnsi="宋体"/>
          <w:b/>
          <w:color w:val="auto"/>
          <w:kern w:val="2"/>
          <w:sz w:val="24"/>
          <w:szCs w:val="24"/>
        </w:rPr>
        <w:t>标注</w:t>
      </w:r>
      <w:r>
        <w:rPr>
          <w:rFonts w:hint="eastAsia" w:ascii="宋体" w:hAnsi="宋体"/>
          <w:b/>
          <w:color w:val="auto"/>
          <w:sz w:val="24"/>
          <w:szCs w:val="24"/>
        </w:rPr>
        <w:t>。</w:t>
      </w:r>
    </w:p>
    <w:p w14:paraId="6334D982">
      <w:pPr>
        <w:pStyle w:val="50"/>
        <w:spacing w:before="0" w:beforeAutospacing="0" w:after="0" w:afterAutospacing="0" w:line="300" w:lineRule="auto"/>
        <w:ind w:firstLine="480"/>
        <w:rPr>
          <w:rFonts w:ascii="宋体" w:hAnsi="宋体"/>
          <w:color w:val="auto"/>
          <w:sz w:val="24"/>
          <w:szCs w:val="24"/>
        </w:rPr>
      </w:pPr>
      <w:r>
        <w:rPr>
          <w:rFonts w:hint="eastAsia" w:ascii="宋体" w:hAnsi="宋体"/>
          <w:b/>
          <w:color w:val="auto"/>
          <w:sz w:val="24"/>
          <w:szCs w:val="24"/>
        </w:rPr>
        <w:t>例如</w:t>
      </w:r>
      <w:r>
        <w:rPr>
          <w:rFonts w:hint="eastAsia" w:ascii="宋体" w:hAnsi="宋体"/>
          <w:color w:val="auto"/>
          <w:sz w:val="24"/>
          <w:szCs w:val="24"/>
        </w:rPr>
        <w:t>：……</w:t>
      </w:r>
      <w:r>
        <w:rPr>
          <w:color w:val="auto"/>
          <w:sz w:val="24"/>
          <w:szCs w:val="24"/>
          <w:vertAlign w:val="superscript"/>
        </w:rPr>
        <w:t>①</w:t>
      </w:r>
      <w:r>
        <w:rPr>
          <w:rFonts w:hint="eastAsia" w:ascii="宋体" w:hAnsi="宋体"/>
          <w:color w:val="auto"/>
          <w:sz w:val="24"/>
          <w:szCs w:val="24"/>
        </w:rPr>
        <w:t>，……</w:t>
      </w:r>
      <w:r>
        <w:rPr>
          <w:rFonts w:hint="eastAsia" w:ascii="宋体" w:hAnsi="宋体"/>
          <w:color w:val="auto"/>
          <w:sz w:val="24"/>
          <w:szCs w:val="24"/>
          <w:vertAlign w:val="superscript"/>
        </w:rPr>
        <w:t xml:space="preserve"> </w:t>
      </w:r>
      <w:r>
        <w:rPr>
          <w:color w:val="auto"/>
          <w:sz w:val="24"/>
          <w:szCs w:val="24"/>
          <w:vertAlign w:val="superscript"/>
        </w:rPr>
        <w:t>②</w:t>
      </w:r>
      <w:r>
        <w:rPr>
          <w:rFonts w:hint="eastAsia" w:ascii="宋体" w:hAnsi="宋体"/>
          <w:color w:val="auto"/>
          <w:sz w:val="24"/>
          <w:szCs w:val="24"/>
        </w:rPr>
        <w:t>,</w:t>
      </w:r>
      <w:r>
        <w:rPr>
          <w:rFonts w:ascii="宋体" w:hAnsi="宋体"/>
          <w:color w:val="auto"/>
          <w:sz w:val="24"/>
          <w:szCs w:val="24"/>
        </w:rPr>
        <w:t>……</w:t>
      </w:r>
      <w:r>
        <w:rPr>
          <w:color w:val="auto"/>
          <w:sz w:val="24"/>
          <w:szCs w:val="24"/>
          <w:vertAlign w:val="superscript"/>
        </w:rPr>
        <w:t>③</w:t>
      </w:r>
      <w:r>
        <w:rPr>
          <w:rFonts w:hint="eastAsia"/>
          <w:color w:val="auto"/>
          <w:sz w:val="24"/>
          <w:szCs w:val="24"/>
          <w:vertAlign w:val="superscript"/>
        </w:rPr>
        <w:t xml:space="preserve"> </w:t>
      </w:r>
      <w:r>
        <w:rPr>
          <w:rFonts w:hint="eastAsia" w:ascii="宋体" w:hAnsi="宋体"/>
          <w:color w:val="auto"/>
          <w:sz w:val="24"/>
          <w:szCs w:val="24"/>
        </w:rPr>
        <w:t>或……</w:t>
      </w:r>
      <w:r>
        <w:rPr>
          <w:color w:val="auto"/>
          <w:sz w:val="24"/>
          <w:szCs w:val="24"/>
          <w:vertAlign w:val="superscript"/>
        </w:rPr>
        <w:t>1</w:t>
      </w:r>
      <w:r>
        <w:rPr>
          <w:rFonts w:hint="eastAsia" w:ascii="宋体" w:hAnsi="宋体"/>
          <w:color w:val="auto"/>
          <w:sz w:val="24"/>
          <w:szCs w:val="24"/>
        </w:rPr>
        <w:t>，……</w:t>
      </w:r>
      <w:r>
        <w:rPr>
          <w:color w:val="auto"/>
          <w:sz w:val="24"/>
          <w:szCs w:val="24"/>
          <w:vertAlign w:val="superscript"/>
        </w:rPr>
        <w:t xml:space="preserve"> 2</w:t>
      </w:r>
      <w:r>
        <w:rPr>
          <w:rFonts w:hint="eastAsia" w:ascii="宋体" w:hAnsi="宋体"/>
          <w:color w:val="auto"/>
          <w:sz w:val="24"/>
          <w:szCs w:val="24"/>
        </w:rPr>
        <w:t>,</w:t>
      </w:r>
      <w:r>
        <w:rPr>
          <w:rFonts w:ascii="宋体" w:hAnsi="宋体"/>
          <w:color w:val="auto"/>
          <w:sz w:val="24"/>
          <w:szCs w:val="24"/>
        </w:rPr>
        <w:t>……</w:t>
      </w:r>
      <w:r>
        <w:rPr>
          <w:color w:val="auto"/>
          <w:sz w:val="24"/>
          <w:szCs w:val="24"/>
          <w:vertAlign w:val="superscript"/>
        </w:rPr>
        <w:t>3</w:t>
      </w:r>
    </w:p>
    <w:p w14:paraId="31F063FF">
      <w:pPr>
        <w:pStyle w:val="50"/>
        <w:spacing w:before="0" w:beforeAutospacing="0" w:after="0" w:afterAutospacing="0" w:line="300" w:lineRule="auto"/>
        <w:ind w:firstLine="480"/>
        <w:rPr>
          <w:rFonts w:ascii="宋体" w:hAnsi="宋体"/>
          <w:b/>
          <w:color w:val="auto"/>
          <w:sz w:val="24"/>
          <w:szCs w:val="24"/>
        </w:rPr>
      </w:pPr>
      <w:r>
        <w:rPr>
          <w:rFonts w:hint="eastAsia" w:ascii="宋体" w:hAnsi="宋体"/>
          <w:b/>
          <w:color w:val="auto"/>
          <w:sz w:val="24"/>
          <w:szCs w:val="24"/>
        </w:rPr>
        <w:t>引用注明出处：字体宋体，小五号，当页多个脚注之间，行距固定值14磅，</w:t>
      </w:r>
      <w:r>
        <w:rPr>
          <w:rFonts w:hint="eastAsia" w:ascii="宋体" w:hAnsi="宋体"/>
          <w:b/>
          <w:color w:val="auto"/>
          <w:sz w:val="24"/>
          <w:szCs w:val="24"/>
          <w:highlight w:val="lightGray"/>
        </w:rPr>
        <w:t>当页有文献引用，当页标注脚注。</w:t>
      </w:r>
    </w:p>
    <w:p w14:paraId="242B3B2C">
      <w:pPr>
        <w:pStyle w:val="50"/>
        <w:spacing w:before="0" w:beforeAutospacing="0" w:after="0" w:afterAutospacing="0" w:line="300" w:lineRule="auto"/>
        <w:rPr>
          <w:rFonts w:ascii="宋体" w:hAnsi="宋体"/>
          <w:b/>
          <w:color w:val="auto"/>
          <w:sz w:val="24"/>
          <w:szCs w:val="24"/>
        </w:rPr>
      </w:pPr>
      <w:r>
        <w:rPr>
          <w:rFonts w:ascii="宋体" w:hAnsi="宋体"/>
          <w:b/>
          <w:color w:val="auto"/>
          <w:sz w:val="24"/>
          <w:szCs w:val="24"/>
        </w:rPr>
        <w:br w:type="page"/>
      </w:r>
      <w:r>
        <w:rPr>
          <w:rFonts w:ascii="宋体" w:hAnsi="宋体"/>
          <w:b/>
          <w:color w:val="auto"/>
          <w:sz w:val="24"/>
          <w:szCs w:val="24"/>
        </w:rPr>
        <w:t xml:space="preserve"> </w:t>
      </w:r>
    </w:p>
    <w:p w14:paraId="277DE207">
      <w:pPr>
        <w:rPr>
          <w:b/>
          <w:sz w:val="28"/>
          <w:szCs w:val="28"/>
        </w:rPr>
      </w:pPr>
      <w:r>
        <w:rPr>
          <w:rFonts w:hint="eastAsia"/>
          <w:b/>
          <w:sz w:val="28"/>
          <w:szCs w:val="28"/>
        </w:rPr>
        <w:t>脚注例图：</w:t>
      </w:r>
      <w:r>
        <w:rPr>
          <w:rFonts w:hint="eastAsia"/>
          <w:sz w:val="28"/>
          <w:szCs w:val="28"/>
        </w:rPr>
        <w:t>(如下图所示)</w:t>
      </w:r>
    </w:p>
    <w:p w14:paraId="28DF384A">
      <w:pPr>
        <w:pStyle w:val="50"/>
        <w:spacing w:before="0" w:beforeAutospacing="0" w:after="0" w:afterAutospacing="0" w:line="300" w:lineRule="auto"/>
        <w:rPr>
          <w:rFonts w:ascii="宋体" w:hAnsi="宋体"/>
          <w:b/>
          <w:color w:val="auto"/>
          <w:sz w:val="24"/>
          <w:szCs w:val="24"/>
        </w:rPr>
      </w:pPr>
      <w:r>
        <w:drawing>
          <wp:inline distT="0" distB="0" distL="0" distR="0">
            <wp:extent cx="5600700" cy="177355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1" cstate="print"/>
                    <a:stretch>
                      <a:fillRect/>
                    </a:stretch>
                  </pic:blipFill>
                  <pic:spPr>
                    <a:xfrm>
                      <a:off x="0" y="0"/>
                      <a:ext cx="5613009" cy="1777453"/>
                    </a:xfrm>
                    <a:prstGeom prst="rect">
                      <a:avLst/>
                    </a:prstGeom>
                  </pic:spPr>
                </pic:pic>
              </a:graphicData>
            </a:graphic>
          </wp:inline>
        </w:drawing>
      </w:r>
    </w:p>
    <w:p w14:paraId="01C5C8B2">
      <w:pPr>
        <w:pStyle w:val="50"/>
        <w:spacing w:before="0" w:beforeAutospacing="0" w:after="0" w:afterAutospacing="0" w:line="300" w:lineRule="auto"/>
        <w:rPr>
          <w:rFonts w:ascii="宋体" w:hAnsi="宋体"/>
          <w:color w:val="auto"/>
          <w:sz w:val="24"/>
          <w:szCs w:val="24"/>
        </w:rPr>
      </w:pPr>
      <w:r>
        <w:rPr>
          <w:rFonts w:hint="eastAsia" w:ascii="宋体" w:hAnsi="宋体"/>
          <w:color w:val="auto"/>
          <w:sz w:val="24"/>
          <w:szCs w:val="24"/>
        </w:rPr>
        <w:t>-----------------------------------------------</w:t>
      </w:r>
    </w:p>
    <w:p w14:paraId="6718CA12">
      <w:pPr>
        <w:spacing w:line="400" w:lineRule="atLeast"/>
        <w:ind w:firstLine="420"/>
        <w:rPr>
          <w:sz w:val="24"/>
        </w:rPr>
      </w:pPr>
      <w:r>
        <w:rPr>
          <w:rFonts w:hint="eastAsia"/>
          <w:sz w:val="24"/>
        </w:rPr>
        <w:t>采用“加括法”时，</w:t>
      </w:r>
    </w:p>
    <w:p w14:paraId="3C3F4C89">
      <w:pPr>
        <w:spacing w:line="400" w:lineRule="atLeast"/>
        <w:ind w:firstLine="420"/>
        <w:rPr>
          <w:sz w:val="24"/>
        </w:rPr>
      </w:pPr>
      <w:r>
        <w:rPr>
          <w:rFonts w:hint="eastAsia"/>
          <w:sz w:val="24"/>
        </w:rPr>
        <w:t>（1）括号中应依此注明：作者姓名；出版或发表年份（不注月份）；如有必要，注明页码。</w:t>
      </w:r>
    </w:p>
    <w:p w14:paraId="0D99D6F0">
      <w:pPr>
        <w:spacing w:line="400" w:lineRule="atLeast"/>
        <w:ind w:firstLine="420"/>
        <w:rPr>
          <w:sz w:val="24"/>
        </w:rPr>
      </w:pPr>
      <w:r>
        <w:rPr>
          <w:rFonts w:hint="eastAsia"/>
          <w:sz w:val="24"/>
        </w:rPr>
        <w:t>例：“这就是有人所说的‘短期行为’（李四，1989，第34页），</w:t>
      </w:r>
      <w:r>
        <w:rPr>
          <w:rFonts w:hint="eastAsia" w:ascii="宋体" w:hAnsi="宋体"/>
          <w:sz w:val="24"/>
        </w:rPr>
        <w:t>……</w:t>
      </w:r>
      <w:r>
        <w:rPr>
          <w:rFonts w:hint="eastAsia"/>
          <w:sz w:val="24"/>
        </w:rPr>
        <w:t>”。</w:t>
      </w:r>
    </w:p>
    <w:p w14:paraId="42387220">
      <w:pPr>
        <w:spacing w:line="400" w:lineRule="atLeast"/>
        <w:ind w:firstLine="420"/>
        <w:rPr>
          <w:sz w:val="24"/>
        </w:rPr>
      </w:pPr>
      <w:r>
        <w:rPr>
          <w:rFonts w:hint="eastAsia"/>
          <w:sz w:val="24"/>
        </w:rPr>
        <w:t>（2）不需著作者和页码时，只需注明作者成果的出版或发表年份。</w:t>
      </w:r>
    </w:p>
    <w:p w14:paraId="05865D4D">
      <w:pPr>
        <w:spacing w:line="400" w:lineRule="atLeast"/>
        <w:ind w:firstLine="420"/>
        <w:rPr>
          <w:sz w:val="24"/>
        </w:rPr>
      </w:pPr>
      <w:r>
        <w:rPr>
          <w:rFonts w:hint="eastAsia"/>
          <w:sz w:val="24"/>
        </w:rPr>
        <w:t>例：“</w:t>
      </w:r>
      <w:r>
        <w:rPr>
          <w:rFonts w:hint="eastAsia" w:ascii="宋体" w:hAnsi="宋体"/>
          <w:sz w:val="24"/>
        </w:rPr>
        <w:t>…</w:t>
      </w:r>
      <w:r>
        <w:rPr>
          <w:rFonts w:hint="eastAsia"/>
          <w:sz w:val="24"/>
        </w:rPr>
        <w:t>这一点张三（1990）已经有所，论证。”</w:t>
      </w:r>
    </w:p>
    <w:p w14:paraId="2354C42F">
      <w:pPr>
        <w:spacing w:line="400" w:lineRule="atLeast"/>
        <w:ind w:firstLine="420"/>
        <w:rPr>
          <w:sz w:val="24"/>
        </w:rPr>
      </w:pPr>
      <w:r>
        <w:rPr>
          <w:rFonts w:hint="eastAsia"/>
          <w:sz w:val="24"/>
        </w:rPr>
        <w:t>（3）作者引用自己的文章，也需注明人名。</w:t>
      </w:r>
    </w:p>
    <w:p w14:paraId="34CD0282">
      <w:pPr>
        <w:spacing w:line="400" w:lineRule="atLeast"/>
        <w:ind w:firstLine="420"/>
        <w:rPr>
          <w:sz w:val="24"/>
        </w:rPr>
      </w:pPr>
      <w:r>
        <w:rPr>
          <w:rFonts w:hint="eastAsia"/>
          <w:sz w:val="24"/>
        </w:rPr>
        <w:t>例：“笔者曾对此做过说明（王五，1987）。”</w:t>
      </w:r>
    </w:p>
    <w:p w14:paraId="76D32A43">
      <w:pPr>
        <w:spacing w:line="400" w:lineRule="atLeast"/>
        <w:ind w:firstLine="420"/>
        <w:rPr>
          <w:sz w:val="24"/>
        </w:rPr>
      </w:pPr>
      <w:r>
        <w:rPr>
          <w:rFonts w:hint="eastAsia"/>
          <w:sz w:val="24"/>
        </w:rPr>
        <w:t>（4）正文中若直接出现作者姓名和文章标题，可只注出版年份及必要的号码。</w:t>
      </w:r>
    </w:p>
    <w:p w14:paraId="185AEEB8">
      <w:pPr>
        <w:spacing w:line="400" w:lineRule="atLeast"/>
        <w:ind w:firstLine="420"/>
        <w:rPr>
          <w:sz w:val="24"/>
        </w:rPr>
      </w:pPr>
      <w:r>
        <w:rPr>
          <w:rFonts w:hint="eastAsia"/>
          <w:sz w:val="24"/>
        </w:rPr>
        <w:t>例一：“这就是李四在《论供给》（1988）一文中所论述的。”</w:t>
      </w:r>
    </w:p>
    <w:p w14:paraId="7EF20F21">
      <w:pPr>
        <w:spacing w:line="400" w:lineRule="atLeast"/>
        <w:ind w:firstLine="420"/>
        <w:rPr>
          <w:sz w:val="24"/>
        </w:rPr>
      </w:pPr>
      <w:r>
        <w:rPr>
          <w:rFonts w:hint="eastAsia"/>
          <w:sz w:val="24"/>
        </w:rPr>
        <w:t>例二：“张三在《论需求》一文中指出：‘需求是经常变化的’（1990，第57页）。”</w:t>
      </w:r>
    </w:p>
    <w:p w14:paraId="1974BA55">
      <w:pPr>
        <w:spacing w:line="400" w:lineRule="atLeast"/>
        <w:ind w:firstLine="420"/>
        <w:rPr>
          <w:sz w:val="24"/>
        </w:rPr>
      </w:pPr>
      <w:r>
        <w:rPr>
          <w:rFonts w:hint="eastAsia"/>
          <w:sz w:val="24"/>
        </w:rPr>
        <w:t>（5）同时引用多篇文章时可在一个括号中一起注明，不同作者的文章用分号分开。</w:t>
      </w:r>
    </w:p>
    <w:p w14:paraId="4F33F1A6">
      <w:pPr>
        <w:spacing w:line="400" w:lineRule="atLeast"/>
        <w:ind w:firstLine="420"/>
        <w:rPr>
          <w:sz w:val="24"/>
        </w:rPr>
      </w:pPr>
      <w:r>
        <w:rPr>
          <w:rFonts w:hint="eastAsia"/>
          <w:sz w:val="24"/>
        </w:rPr>
        <w:t>例：“不少人都曾指出（张三，1987；李四，1990），</w:t>
      </w:r>
      <w:r>
        <w:rPr>
          <w:rFonts w:hint="eastAsia" w:ascii="宋体" w:hAnsi="宋体"/>
          <w:sz w:val="24"/>
        </w:rPr>
        <w:t>……</w:t>
      </w:r>
      <w:r>
        <w:rPr>
          <w:rFonts w:hint="eastAsia"/>
          <w:sz w:val="24"/>
        </w:rPr>
        <w:t>”。</w:t>
      </w:r>
    </w:p>
    <w:p w14:paraId="604E8F09">
      <w:pPr>
        <w:spacing w:line="400" w:lineRule="atLeast"/>
        <w:ind w:firstLine="420"/>
        <w:rPr>
          <w:sz w:val="24"/>
        </w:rPr>
      </w:pPr>
      <w:r>
        <w:rPr>
          <w:rFonts w:hint="eastAsia"/>
          <w:sz w:val="24"/>
        </w:rPr>
        <w:t>（6）同时引用一位作者的多篇文章时，可在一个括号内注明。</w:t>
      </w:r>
    </w:p>
    <w:p w14:paraId="6E332E5F">
      <w:pPr>
        <w:spacing w:line="400" w:lineRule="atLeast"/>
        <w:ind w:firstLine="420"/>
        <w:rPr>
          <w:sz w:val="24"/>
        </w:rPr>
      </w:pPr>
      <w:r>
        <w:rPr>
          <w:rFonts w:hint="eastAsia"/>
          <w:sz w:val="24"/>
        </w:rPr>
        <w:t>例：“王五曾多次指出这一点（1987，1988a，1988b，1990）。”</w:t>
      </w:r>
    </w:p>
    <w:p w14:paraId="6EDF0300">
      <w:pPr>
        <w:spacing w:line="400" w:lineRule="atLeast"/>
        <w:ind w:firstLine="420"/>
        <w:rPr>
          <w:sz w:val="24"/>
        </w:rPr>
      </w:pPr>
      <w:r>
        <w:rPr>
          <w:sz w:val="24"/>
        </w:rPr>
        <w:br w:type="page"/>
      </w:r>
    </w:p>
    <w:p w14:paraId="510DCFBA">
      <w:pPr>
        <w:spacing w:line="400" w:lineRule="atLeast"/>
        <w:rPr>
          <w:b/>
          <w:sz w:val="24"/>
        </w:rPr>
      </w:pPr>
    </w:p>
    <w:p w14:paraId="360905A2">
      <w:pPr>
        <w:spacing w:line="400" w:lineRule="atLeast"/>
        <w:rPr>
          <w:b/>
          <w:sz w:val="24"/>
        </w:rPr>
      </w:pPr>
      <w:r>
        <w:rPr>
          <w:rFonts w:hint="eastAsia"/>
          <w:b/>
          <w:sz w:val="24"/>
        </w:rPr>
        <w:t>译文与外文文献注释方法：</w:t>
      </w:r>
    </w:p>
    <w:p w14:paraId="0ADA2845">
      <w:pPr>
        <w:spacing w:line="400" w:lineRule="atLeast"/>
        <w:ind w:firstLine="420"/>
        <w:rPr>
          <w:sz w:val="24"/>
        </w:rPr>
      </w:pPr>
      <w:r>
        <w:rPr>
          <w:rFonts w:hint="eastAsia"/>
          <w:sz w:val="24"/>
        </w:rPr>
        <w:t>（1）引用中译本文献仅依次注明：作者的中译名；中译本的出版年份；必要的页码。</w:t>
      </w:r>
    </w:p>
    <w:p w14:paraId="7E63B9F0">
      <w:pPr>
        <w:spacing w:line="400" w:lineRule="atLeast"/>
        <w:ind w:firstLine="420"/>
        <w:rPr>
          <w:sz w:val="24"/>
        </w:rPr>
      </w:pPr>
      <w:r>
        <w:rPr>
          <w:rFonts w:hint="eastAsia"/>
          <w:sz w:val="24"/>
        </w:rPr>
        <w:t>例：“这就是人们所说的‘过剩’（约翰，1990，第4页）。”</w:t>
      </w:r>
    </w:p>
    <w:p w14:paraId="7BEE46FF">
      <w:pPr>
        <w:spacing w:line="400" w:lineRule="atLeast"/>
        <w:ind w:firstLine="420"/>
        <w:rPr>
          <w:sz w:val="24"/>
        </w:rPr>
      </w:pPr>
      <w:r>
        <w:rPr>
          <w:rFonts w:hint="eastAsia"/>
          <w:sz w:val="24"/>
        </w:rPr>
        <w:t>（2）引用外文原文文献，在文中直接注原文人名（一般只注姓），不必翻译。</w:t>
      </w:r>
    </w:p>
    <w:p w14:paraId="055FF89C">
      <w:pPr>
        <w:spacing w:line="400" w:lineRule="atLeast"/>
        <w:ind w:firstLine="420"/>
        <w:rPr>
          <w:sz w:val="24"/>
        </w:rPr>
      </w:pPr>
      <w:r>
        <w:rPr>
          <w:rFonts w:hint="eastAsia"/>
          <w:sz w:val="24"/>
        </w:rPr>
        <w:t>例：“这就是有人分析过的‘短缺’（David,1985,p.55）。”</w:t>
      </w:r>
    </w:p>
    <w:p w14:paraId="297D63CA">
      <w:pPr>
        <w:spacing w:line="400" w:lineRule="atLeast"/>
        <w:ind w:firstLine="420"/>
        <w:rPr>
          <w:sz w:val="24"/>
        </w:rPr>
      </w:pPr>
      <w:r>
        <w:rPr>
          <w:rFonts w:hint="eastAsia"/>
          <w:sz w:val="24"/>
        </w:rPr>
        <w:t>（3）既有中文文献，又有外文文献，分别注中文与外文。</w:t>
      </w:r>
    </w:p>
    <w:p w14:paraId="4F445EE4">
      <w:pPr>
        <w:spacing w:line="400" w:lineRule="atLeast"/>
        <w:ind w:firstLine="420"/>
        <w:rPr>
          <w:sz w:val="24"/>
        </w:rPr>
      </w:pPr>
      <w:r>
        <w:rPr>
          <w:rFonts w:hint="eastAsia"/>
          <w:sz w:val="24"/>
        </w:rPr>
        <w:t>例：“不少人就此做过论述（张三，1988；John，1989）。”</w:t>
      </w:r>
    </w:p>
    <w:p w14:paraId="69D8658A">
      <w:pPr>
        <w:spacing w:line="400" w:lineRule="atLeast"/>
        <w:ind w:firstLine="420"/>
        <w:rPr>
          <w:sz w:val="24"/>
        </w:rPr>
      </w:pPr>
      <w:r>
        <w:rPr>
          <w:rFonts w:hint="eastAsia"/>
          <w:sz w:val="24"/>
        </w:rPr>
        <w:t>（4）再次引用同一资料来源的外文资料时，如注释紧挨着，可以用Ibid.代替作者姓名、著作名。如果有间隔，可以只注出作者姓、著作简短题目和资料所在页码。</w:t>
      </w:r>
    </w:p>
    <w:p w14:paraId="6856C307">
      <w:pPr>
        <w:spacing w:line="400" w:lineRule="atLeast"/>
        <w:ind w:firstLine="420"/>
        <w:rPr>
          <w:sz w:val="24"/>
        </w:rPr>
      </w:pPr>
      <w:r>
        <w:rPr>
          <w:rFonts w:hint="eastAsia"/>
          <w:sz w:val="24"/>
        </w:rPr>
        <w:t>例：Waltz,Theories of International Politics,p.81。（此例适用于著作）</w:t>
      </w:r>
    </w:p>
    <w:p w14:paraId="469E51CF">
      <w:pPr>
        <w:spacing w:line="400" w:lineRule="atLeast"/>
        <w:ind w:firstLine="420"/>
        <w:rPr>
          <w:sz w:val="24"/>
        </w:rPr>
      </w:pPr>
      <w:r>
        <w:rPr>
          <w:rFonts w:hint="eastAsia"/>
          <w:sz w:val="24"/>
        </w:rPr>
        <w:t>Nye,“Nuclear Learning，”p.4.（此例适用于编著中的章节和期刊杂志中的文章）</w:t>
      </w:r>
    </w:p>
    <w:p w14:paraId="4AEFA09B">
      <w:pPr>
        <w:spacing w:line="400" w:lineRule="atLeast"/>
        <w:ind w:firstLine="420"/>
        <w:rPr>
          <w:sz w:val="24"/>
        </w:rPr>
      </w:pPr>
      <w:r>
        <w:rPr>
          <w:rFonts w:hint="eastAsia"/>
          <w:sz w:val="24"/>
        </w:rPr>
        <w:t>Jones,“Japanese Link，”p.4.（此例适用于报纸署名或未署名文章）</w:t>
      </w:r>
    </w:p>
    <w:p w14:paraId="7D337BFB">
      <w:pPr>
        <w:spacing w:line="400" w:lineRule="atLeast"/>
        <w:rPr>
          <w:b/>
          <w:sz w:val="24"/>
        </w:rPr>
      </w:pPr>
    </w:p>
    <w:p w14:paraId="24BB2477">
      <w:pPr>
        <w:spacing w:line="400" w:lineRule="atLeast"/>
        <w:rPr>
          <w:b/>
          <w:sz w:val="24"/>
        </w:rPr>
      </w:pPr>
      <w:r>
        <w:rPr>
          <w:rFonts w:hint="eastAsia"/>
          <w:b/>
          <w:sz w:val="24"/>
        </w:rPr>
        <w:t>互联网资料</w:t>
      </w:r>
    </w:p>
    <w:p w14:paraId="5A3CB787">
      <w:pPr>
        <w:spacing w:line="400" w:lineRule="atLeast"/>
        <w:ind w:firstLine="420"/>
        <w:rPr>
          <w:sz w:val="24"/>
        </w:rPr>
      </w:pPr>
      <w:r>
        <w:rPr>
          <w:rFonts w:hint="eastAsia"/>
          <w:sz w:val="24"/>
        </w:rPr>
        <w:t>对于只在网上发布的资料，也要尽可能把作者和题目注出来，并注明发布的日期或最后修改的日期。</w:t>
      </w:r>
      <w:r>
        <w:rPr>
          <w:rFonts w:hint="eastAsia"/>
          <w:sz w:val="24"/>
          <w:highlight w:val="lightGray"/>
        </w:rPr>
        <w:t>提供的网址要完整，而且在5年内能够保持信息稳定，不丢失网页</w:t>
      </w:r>
      <w:r>
        <w:rPr>
          <w:rFonts w:hint="eastAsia"/>
          <w:sz w:val="24"/>
        </w:rPr>
        <w:t>；内容经常变化更新的网址，比如互联网论坛，报纸的网络版，不必采用。</w:t>
      </w:r>
    </w:p>
    <w:p w14:paraId="6BFC0742">
      <w:pPr>
        <w:spacing w:line="400" w:lineRule="atLeast"/>
        <w:ind w:firstLine="420"/>
        <w:rPr>
          <w:sz w:val="24"/>
        </w:rPr>
      </w:pPr>
      <w:r>
        <w:rPr>
          <w:rFonts w:hint="eastAsia"/>
          <w:sz w:val="24"/>
        </w:rPr>
        <w:t>例：Astrid Forland，“Norway</w:t>
      </w:r>
      <w:r>
        <w:rPr>
          <w:sz w:val="24"/>
        </w:rPr>
        <w:t>’</w:t>
      </w:r>
      <w:r>
        <w:rPr>
          <w:rFonts w:hint="eastAsia"/>
          <w:sz w:val="24"/>
        </w:rPr>
        <w:t>s Nuclear Odyssey，”The Nonproliferation Review，Vol.4（Winter 1997），http://cns.miis.edu/npr/forland.htm</w:t>
      </w:r>
    </w:p>
    <w:p w14:paraId="284BE869">
      <w:pPr>
        <w:spacing w:line="300" w:lineRule="auto"/>
        <w:ind w:firstLine="480"/>
        <w:rPr>
          <w:rFonts w:ascii="宋体" w:hAnsi="宋体"/>
          <w:b/>
          <w:sz w:val="24"/>
        </w:rPr>
      </w:pPr>
      <w:r>
        <w:rPr>
          <w:rFonts w:hint="eastAsia" w:ascii="宋体" w:hAnsi="宋体"/>
          <w:sz w:val="24"/>
        </w:rPr>
        <w:t>3</w:t>
      </w:r>
      <w:r>
        <w:rPr>
          <w:rFonts w:hint="eastAsia" w:ascii="宋体" w:hAnsi="宋体"/>
          <w:b/>
          <w:sz w:val="24"/>
        </w:rPr>
        <w:t>．文中所用单位一律采用国务院发布的《中华人民共和国法定计量单位》，单位名称和符号的书写方式一律采用国际通用符号。</w:t>
      </w:r>
    </w:p>
    <w:p w14:paraId="515BC1D8">
      <w:pPr>
        <w:spacing w:line="300" w:lineRule="auto"/>
        <w:ind w:firstLine="480"/>
        <w:rPr>
          <w:rFonts w:ascii="宋体" w:hAnsi="宋体"/>
          <w:b/>
          <w:sz w:val="24"/>
        </w:rPr>
      </w:pPr>
    </w:p>
    <w:p w14:paraId="4EEF9AD3">
      <w:pPr>
        <w:ind w:firstLine="480" w:firstLineChars="200"/>
        <w:jc w:val="center"/>
        <w:rPr>
          <w:b/>
          <w:sz w:val="24"/>
        </w:rPr>
      </w:pPr>
      <w:bookmarkStart w:id="9" w:name="_Toc178144159"/>
      <w:bookmarkStart w:id="10" w:name="_Toc178143914"/>
      <w:bookmarkStart w:id="11" w:name="_Toc178143971"/>
      <w:bookmarkStart w:id="12" w:name="_Toc186621095"/>
      <w:r>
        <w:rPr>
          <w:b/>
          <w:sz w:val="24"/>
        </w:rPr>
        <w:br w:type="page"/>
      </w:r>
    </w:p>
    <w:p w14:paraId="2DF1A0D6">
      <w:pPr>
        <w:tabs>
          <w:tab w:val="center" w:pos="4618"/>
          <w:tab w:val="left" w:pos="6510"/>
        </w:tabs>
        <w:ind w:firstLine="560" w:firstLineChars="200"/>
        <w:jc w:val="left"/>
        <w:rPr>
          <w:rFonts w:ascii="宋体" w:hAnsi="宋体" w:cs="宋体"/>
          <w:b/>
          <w:kern w:val="0"/>
          <w:sz w:val="28"/>
          <w:szCs w:val="28"/>
        </w:rPr>
      </w:pPr>
    </w:p>
    <w:p w14:paraId="36487CB7">
      <w:pPr>
        <w:tabs>
          <w:tab w:val="center" w:pos="4618"/>
          <w:tab w:val="left" w:pos="6510"/>
        </w:tabs>
        <w:ind w:firstLine="3346" w:firstLineChars="1195"/>
        <w:jc w:val="left"/>
        <w:rPr>
          <w:rFonts w:ascii="宋体" w:hAnsi="宋体" w:cs="宋体"/>
          <w:b/>
          <w:kern w:val="0"/>
          <w:sz w:val="28"/>
          <w:szCs w:val="28"/>
        </w:rPr>
      </w:pPr>
      <w:r>
        <w:rPr>
          <w:rFonts w:hint="eastAsia" w:ascii="宋体" w:hAnsi="宋体" w:cs="宋体"/>
          <w:b/>
          <w:kern w:val="0"/>
          <w:sz w:val="28"/>
          <w:szCs w:val="28"/>
        </w:rPr>
        <w:t>参考文献</w:t>
      </w:r>
      <w:r>
        <w:rPr>
          <w:rFonts w:ascii="宋体" w:hAnsi="宋体" w:cs="宋体"/>
          <w:b/>
          <w:kern w:val="0"/>
          <w:sz w:val="28"/>
          <w:szCs w:val="28"/>
        </w:rPr>
        <w:tab/>
      </w:r>
    </w:p>
    <w:p w14:paraId="27DC0C73">
      <w:pPr>
        <w:tabs>
          <w:tab w:val="center" w:pos="4618"/>
          <w:tab w:val="left" w:pos="6510"/>
        </w:tabs>
        <w:jc w:val="left"/>
        <w:rPr>
          <w:rFonts w:ascii="宋体" w:hAnsi="宋体" w:cs="宋体"/>
          <w:b/>
          <w:kern w:val="0"/>
          <w:sz w:val="28"/>
          <w:szCs w:val="28"/>
        </w:rPr>
      </w:pPr>
    </w:p>
    <w:p w14:paraId="325A7FA7">
      <w:pPr>
        <w:ind w:firstLine="548" w:firstLineChars="196"/>
        <w:rPr>
          <w:b/>
          <w:sz w:val="28"/>
          <w:szCs w:val="28"/>
        </w:rPr>
      </w:pPr>
      <w:r>
        <w:rPr>
          <w:b/>
          <w:sz w:val="28"/>
          <w:szCs w:val="28"/>
        </w:rPr>
        <w:t>参考文献</w:t>
      </w:r>
      <w:r>
        <w:rPr>
          <w:rFonts w:hint="eastAsia"/>
          <w:b/>
          <w:sz w:val="28"/>
          <w:szCs w:val="28"/>
        </w:rPr>
        <w:t>列示，引用资料最少规定不少于10篇，且是近</w:t>
      </w:r>
      <w:r>
        <w:rPr>
          <w:b/>
          <w:sz w:val="28"/>
          <w:szCs w:val="28"/>
        </w:rPr>
        <w:t>5年内发表</w:t>
      </w:r>
      <w:r>
        <w:rPr>
          <w:rFonts w:hint="eastAsia"/>
          <w:b/>
          <w:sz w:val="28"/>
          <w:szCs w:val="28"/>
        </w:rPr>
        <w:t>的。文中如果有引用国外文献，观点，数据，事例的，就要列二篇外文文献。</w:t>
      </w:r>
    </w:p>
    <w:p w14:paraId="5D0B4B15">
      <w:pPr>
        <w:ind w:firstLine="548" w:firstLineChars="196"/>
        <w:rPr>
          <w:b/>
          <w:sz w:val="28"/>
          <w:szCs w:val="28"/>
        </w:rPr>
      </w:pPr>
    </w:p>
    <w:p w14:paraId="17CAB271">
      <w:pPr>
        <w:ind w:firstLine="548" w:firstLineChars="196"/>
        <w:rPr>
          <w:b/>
          <w:sz w:val="28"/>
          <w:szCs w:val="28"/>
        </w:rPr>
      </w:pPr>
      <w:r>
        <w:rPr>
          <w:rFonts w:hint="eastAsia"/>
          <w:b/>
          <w:sz w:val="28"/>
          <w:szCs w:val="28"/>
        </w:rPr>
        <w:t>一般引用20篇左右，先中文后英文的顺序排序，悬挂缩进，宋体五号，行距固定值16磅。</w:t>
      </w:r>
    </w:p>
    <w:p w14:paraId="71A92EF4">
      <w:pPr>
        <w:rPr>
          <w:b/>
          <w:sz w:val="28"/>
          <w:szCs w:val="28"/>
        </w:rPr>
      </w:pPr>
    </w:p>
    <w:p w14:paraId="68A26ED2">
      <w:pPr>
        <w:rPr>
          <w:b/>
          <w:sz w:val="28"/>
          <w:szCs w:val="28"/>
        </w:rPr>
      </w:pPr>
      <w:r>
        <w:rPr>
          <w:rFonts w:hint="eastAsia"/>
          <w:b/>
          <w:sz w:val="28"/>
          <w:szCs w:val="28"/>
        </w:rPr>
        <w:t>参考文献例图：</w:t>
      </w:r>
      <w:r>
        <w:rPr>
          <w:rFonts w:hint="eastAsia"/>
          <w:sz w:val="28"/>
          <w:szCs w:val="28"/>
        </w:rPr>
        <w:t>（如下图所示）</w:t>
      </w:r>
    </w:p>
    <w:p w14:paraId="12CAA4D2">
      <w:pPr>
        <w:widowControl/>
        <w:jc w:val="left"/>
        <w:rPr>
          <w:rFonts w:ascii="宋体" w:hAnsi="宋体" w:cs="宋体"/>
          <w:kern w:val="0"/>
          <w:sz w:val="24"/>
        </w:rPr>
      </w:pPr>
      <w:r>
        <w:rPr>
          <w:rFonts w:ascii="宋体" w:hAnsi="宋体" w:cs="宋体"/>
          <w:kern w:val="0"/>
          <w:sz w:val="24"/>
        </w:rPr>
        <w:drawing>
          <wp:inline distT="0" distB="0" distL="0" distR="0">
            <wp:extent cx="5486400" cy="3622675"/>
            <wp:effectExtent l="0" t="0" r="0" b="0"/>
            <wp:docPr id="2" name="图片 2" descr="C:\Users\lenovo\Documents\Tencent Files\1311514673\Image\Group\_BJBNA2N1JYRFZB1{F6J~%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lenovo\Documents\Tencent Files\1311514673\Image\Group\_BJBNA2N1JYRFZB1{F6J~%U.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486400" cy="3622791"/>
                    </a:xfrm>
                    <a:prstGeom prst="rect">
                      <a:avLst/>
                    </a:prstGeom>
                    <a:noFill/>
                    <a:ln>
                      <a:noFill/>
                    </a:ln>
                  </pic:spPr>
                </pic:pic>
              </a:graphicData>
            </a:graphic>
          </wp:inline>
        </w:drawing>
      </w:r>
    </w:p>
    <w:p w14:paraId="2607F134">
      <w:pPr>
        <w:spacing w:before="191" w:beforeLines="50" w:after="191" w:afterLines="50" w:line="300" w:lineRule="auto"/>
        <w:rPr>
          <w:rFonts w:ascii="宋体" w:hAnsi="宋体"/>
          <w:b/>
          <w:sz w:val="24"/>
        </w:rPr>
      </w:pPr>
      <w:r>
        <w:rPr>
          <w:kern w:val="0"/>
          <w:szCs w:val="21"/>
        </w:rPr>
        <w:pict>
          <v:shape id="AutoShape 124" o:spid="_x0000_s1049" o:spt="62" type="#_x0000_t62" style="position:absolute;left:0pt;margin-left:81.6pt;margin-top:32.15pt;height:90.8pt;width:402.75pt;z-index:251670528;mso-width-relative:page;mso-height-relative:page;" fillcolor="#00FFFF" filled="f"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" adj="-914,6411">
            <v:path/>
            <v:fill on="f" focussize="0,0"/>
            <v:stroke joinstyle="miter"/>
            <v:imagedata o:title=""/>
            <o:lock v:ext="edit"/>
            <v:textbox>
              <w:txbxContent>
                <w:p w14:paraId="297DA13D">
                  <w:pPr>
                    <w:rPr>
                      <w:rFonts w:ascii="宋体" w:hAnsi="宋体" w:cs="Gautami"/>
                      <w:sz w:val="18"/>
                      <w:szCs w:val="18"/>
                    </w:rPr>
                  </w:pPr>
                  <w:r>
                    <w:rPr>
                      <w:rFonts w:hint="eastAsia" w:ascii="宋体" w:hAnsi="宋体" w:cs="Gautami"/>
                      <w:b/>
                      <w:sz w:val="18"/>
                      <w:szCs w:val="18"/>
                      <w:highlight w:val="lightGray"/>
                    </w:rPr>
                    <w:t>参考文献标题，用一级标题格式</w:t>
                  </w:r>
                  <w:r>
                    <w:rPr>
                      <w:rFonts w:hint="eastAsia" w:ascii="宋体" w:hAnsi="宋体" w:cs="Gautami"/>
                      <w:sz w:val="18"/>
                      <w:szCs w:val="18"/>
                      <w:highlight w:val="lightGray"/>
                    </w:rPr>
                    <w:t>。</w:t>
                  </w:r>
                  <w:r>
                    <w:rPr>
                      <w:rFonts w:hint="eastAsia" w:ascii="宋体" w:hAnsi="宋体"/>
                      <w:sz w:val="18"/>
                      <w:szCs w:val="18"/>
                    </w:rPr>
                    <w:t>黑体小三号字，加粗；</w:t>
                  </w:r>
                  <w:r>
                    <w:rPr>
                      <w:rFonts w:hint="eastAsia" w:ascii="宋体" w:hAnsi="宋体"/>
                      <w:b/>
                      <w:sz w:val="18"/>
                      <w:szCs w:val="18"/>
                    </w:rPr>
                    <w:t>居中</w:t>
                  </w:r>
                  <w:r>
                    <w:rPr>
                      <w:rFonts w:hint="eastAsia" w:ascii="宋体" w:hAnsi="宋体"/>
                      <w:sz w:val="18"/>
                      <w:szCs w:val="18"/>
                    </w:rPr>
                    <w:t>；段前24磅；段后18磅。</w:t>
                  </w:r>
                </w:p>
                <w:p w14:paraId="52032529">
                  <w:pPr>
                    <w:rPr>
                      <w:rFonts w:ascii="宋体" w:hAnsi="宋体" w:cs="Gautami"/>
                      <w:sz w:val="18"/>
                      <w:szCs w:val="18"/>
                    </w:rPr>
                  </w:pPr>
                  <w:r>
                    <w:rPr>
                      <w:rFonts w:hint="eastAsia" w:ascii="宋体" w:hAnsi="宋体" w:cs="Gautami"/>
                      <w:b/>
                      <w:sz w:val="18"/>
                      <w:szCs w:val="18"/>
                    </w:rPr>
                    <w:t>正文中的中文</w:t>
                  </w:r>
                  <w:r>
                    <w:rPr>
                      <w:rFonts w:hint="eastAsia" w:ascii="宋体" w:hAnsi="宋体" w:cs="Gautami"/>
                      <w:sz w:val="18"/>
                      <w:szCs w:val="18"/>
                    </w:rPr>
                    <w:t>，宋体五号，正文段落格式，</w:t>
                  </w:r>
                  <w:r>
                    <w:rPr>
                      <w:rFonts w:hint="eastAsia" w:ascii="宋体" w:hAnsi="宋体" w:cs="Gautami"/>
                      <w:b/>
                      <w:sz w:val="18"/>
                      <w:szCs w:val="18"/>
                    </w:rPr>
                    <w:t>悬挂缩进</w:t>
                  </w:r>
                  <w:r>
                    <w:rPr>
                      <w:rFonts w:hint="eastAsia" w:ascii="宋体" w:hAnsi="宋体" w:cs="Gautami"/>
                      <w:sz w:val="18"/>
                      <w:szCs w:val="18"/>
                    </w:rPr>
                    <w:t>1.5字符，固定值16磅</w:t>
                  </w:r>
                </w:p>
                <w:p w14:paraId="614E5E67">
                  <w:pPr>
                    <w:rPr>
                      <w:rFonts w:ascii="宋体" w:hAnsi="宋体" w:cs="Gautami"/>
                      <w:sz w:val="18"/>
                      <w:szCs w:val="18"/>
                    </w:rPr>
                  </w:pPr>
                  <w:r>
                    <w:rPr>
                      <w:rFonts w:hint="eastAsia" w:ascii="宋体" w:hAnsi="宋体" w:cs="Gautami"/>
                      <w:b/>
                      <w:sz w:val="18"/>
                      <w:szCs w:val="18"/>
                    </w:rPr>
                    <w:t>正文中的英文</w:t>
                  </w:r>
                  <w:r>
                    <w:rPr>
                      <w:rFonts w:hint="eastAsia" w:ascii="宋体" w:hAnsi="宋体" w:cs="Gautami"/>
                      <w:sz w:val="18"/>
                      <w:szCs w:val="18"/>
                    </w:rPr>
                    <w:t>，用Time New Roman12磅，正文段落格式，</w:t>
                  </w:r>
                  <w:r>
                    <w:rPr>
                      <w:rFonts w:hint="eastAsia" w:ascii="宋体" w:hAnsi="宋体" w:cs="Gautami"/>
                      <w:b/>
                      <w:sz w:val="18"/>
                      <w:szCs w:val="18"/>
                    </w:rPr>
                    <w:t>悬挂缩进</w:t>
                  </w:r>
                  <w:r>
                    <w:rPr>
                      <w:rFonts w:hint="eastAsia" w:ascii="宋体" w:hAnsi="宋体" w:cs="Gautami"/>
                      <w:sz w:val="18"/>
                      <w:szCs w:val="18"/>
                    </w:rPr>
                    <w:t>1.5字符，固定值16磅</w:t>
                  </w:r>
                </w:p>
              </w:txbxContent>
            </v:textbox>
          </v:shape>
        </w:pict>
      </w:r>
    </w:p>
    <w:p w14:paraId="537A95EB">
      <w:pPr>
        <w:spacing w:before="191" w:beforeLines="50" w:after="191" w:afterLines="50" w:line="300" w:lineRule="auto"/>
        <w:rPr>
          <w:rFonts w:ascii="宋体" w:hAnsi="宋体"/>
          <w:b/>
          <w:sz w:val="24"/>
        </w:rPr>
      </w:pPr>
      <w:r>
        <w:rPr>
          <w:rFonts w:hint="eastAsia" w:ascii="宋体" w:hAnsi="宋体"/>
          <w:b/>
          <w:sz w:val="24"/>
        </w:rPr>
        <w:t>参考文献</w:t>
      </w:r>
    </w:p>
    <w:p w14:paraId="5334C97C">
      <w:pPr>
        <w:spacing w:before="191" w:beforeLines="50" w:after="191" w:afterLines="50" w:line="300" w:lineRule="auto"/>
        <w:rPr>
          <w:rFonts w:ascii="宋体" w:hAnsi="宋体"/>
          <w:b/>
          <w:sz w:val="24"/>
        </w:rPr>
      </w:pPr>
    </w:p>
    <w:p w14:paraId="5F53DF03">
      <w:pPr>
        <w:spacing w:before="191" w:beforeLines="50" w:after="191" w:afterLines="50" w:line="300" w:lineRule="auto"/>
        <w:rPr>
          <w:rFonts w:ascii="宋体" w:hAnsi="宋体"/>
          <w:b/>
          <w:sz w:val="24"/>
        </w:rPr>
      </w:pPr>
    </w:p>
    <w:p w14:paraId="131748E1">
      <w:pPr>
        <w:pStyle w:val="2"/>
        <w:adjustRightInd w:val="0"/>
        <w:snapToGrid w:val="0"/>
        <w:spacing w:before="0" w:after="0" w:line="240" w:lineRule="auto"/>
        <w:rPr>
          <w:b w:val="0"/>
          <w:szCs w:val="32"/>
        </w:rPr>
      </w:pPr>
      <w:r>
        <w:rPr>
          <w:rFonts w:hint="eastAsia" w:ascii="宋体" w:hAnsi="宋体"/>
          <w:sz w:val="24"/>
        </w:rPr>
        <w:t>毕业论文的撰写应本着严谨求实的科学态度，凡有引用他人成果之处，均应按文中所引用的顺序列于文末。参考文献的著录均应符合国家有关标准执行。</w:t>
      </w:r>
    </w:p>
    <w:p w14:paraId="179DDD8C">
      <w:pPr>
        <w:keepLines/>
        <w:widowControl/>
        <w:rPr>
          <w:rFonts w:ascii="宋体" w:hAnsi="宋体"/>
          <w:b/>
          <w:kern w:val="0"/>
          <w:sz w:val="24"/>
        </w:rPr>
      </w:pPr>
      <w:r>
        <w:rPr>
          <w:rFonts w:hint="eastAsia" w:ascii="宋体" w:hAnsi="宋体"/>
          <w:b/>
          <w:kern w:val="0"/>
          <w:sz w:val="24"/>
          <w:highlight w:val="lightGray"/>
        </w:rPr>
        <w:t>一般文献编排方法和顺序</w:t>
      </w:r>
      <w:r>
        <w:rPr>
          <w:rFonts w:hint="eastAsia" w:ascii="宋体" w:hAnsi="宋体"/>
          <w:b/>
          <w:kern w:val="0"/>
          <w:sz w:val="24"/>
        </w:rPr>
        <w:t>：</w:t>
      </w:r>
    </w:p>
    <w:p w14:paraId="19BD092D">
      <w:pPr>
        <w:keepLines/>
        <w:widowControl/>
        <w:rPr>
          <w:rFonts w:ascii="宋体" w:hAnsi="宋体"/>
          <w:kern w:val="0"/>
          <w:sz w:val="24"/>
        </w:rPr>
      </w:pPr>
      <w:r>
        <w:rPr>
          <w:rFonts w:hint="eastAsia" w:ascii="宋体" w:hAnsi="宋体"/>
          <w:kern w:val="0"/>
          <w:sz w:val="24"/>
        </w:rPr>
        <w:t>参考文献汇总</w:t>
      </w:r>
      <w:r>
        <w:rPr>
          <w:rFonts w:hint="eastAsia" w:ascii="宋体" w:hAnsi="宋体"/>
          <w:b/>
          <w:kern w:val="0"/>
          <w:sz w:val="24"/>
        </w:rPr>
        <w:t>序号用[1] [2]</w:t>
      </w:r>
      <w:r>
        <w:rPr>
          <w:rFonts w:hint="eastAsia" w:ascii="宋体" w:hAnsi="宋体"/>
          <w:kern w:val="0"/>
          <w:sz w:val="24"/>
        </w:rPr>
        <w:t xml:space="preserve"> </w:t>
      </w:r>
      <w:r>
        <w:rPr>
          <w:rFonts w:ascii="宋体" w:hAnsi="宋体"/>
          <w:kern w:val="0"/>
          <w:sz w:val="24"/>
        </w:rPr>
        <w:t>……</w:t>
      </w:r>
      <w:r>
        <w:rPr>
          <w:rFonts w:hint="eastAsia" w:ascii="宋体" w:hAnsi="宋体"/>
          <w:kern w:val="0"/>
          <w:sz w:val="24"/>
        </w:rPr>
        <w:t>等等列出。每篇文献在同一行按以下顺序连续注明，中间用</w:t>
      </w:r>
      <w:r>
        <w:rPr>
          <w:rFonts w:hint="eastAsia" w:ascii="宋体" w:hAnsi="宋体"/>
          <w:b/>
          <w:kern w:val="0"/>
          <w:sz w:val="24"/>
        </w:rPr>
        <w:t>逗号</w:t>
      </w:r>
      <w:r>
        <w:rPr>
          <w:rFonts w:hint="eastAsia" w:ascii="宋体" w:hAnsi="宋体"/>
          <w:kern w:val="0"/>
          <w:sz w:val="24"/>
        </w:rPr>
        <w:t>隔开，多个作者间用</w:t>
      </w:r>
      <w:r>
        <w:rPr>
          <w:rFonts w:hint="eastAsia" w:ascii="宋体" w:hAnsi="宋体"/>
          <w:b/>
          <w:kern w:val="0"/>
          <w:sz w:val="24"/>
        </w:rPr>
        <w:t>顿号</w:t>
      </w:r>
      <w:r>
        <w:rPr>
          <w:rFonts w:hint="eastAsia" w:ascii="宋体" w:hAnsi="宋体"/>
          <w:kern w:val="0"/>
          <w:sz w:val="24"/>
        </w:rPr>
        <w:t>隔开：</w:t>
      </w:r>
    </w:p>
    <w:p w14:paraId="7241119A">
      <w:pPr>
        <w:keepLines/>
        <w:widowControl/>
        <w:rPr>
          <w:rFonts w:ascii="宋体" w:hAnsi="宋体"/>
          <w:b/>
          <w:kern w:val="0"/>
          <w:sz w:val="24"/>
        </w:rPr>
      </w:pPr>
      <w:r>
        <w:rPr>
          <w:rFonts w:hint="eastAsia" w:ascii="宋体" w:hAnsi="宋体"/>
          <w:b/>
          <w:kern w:val="0"/>
          <w:sz w:val="24"/>
        </w:rPr>
        <w:t>作者（们）的姓名；</w:t>
      </w:r>
      <w:r>
        <w:rPr>
          <w:rFonts w:hint="eastAsia" w:ascii="宋体" w:hAnsi="宋体"/>
          <w:kern w:val="0"/>
          <w:sz w:val="24"/>
        </w:rPr>
        <w:t>按姓氏拼音的第一个拉丁字母排序。</w:t>
      </w:r>
    </w:p>
    <w:p w14:paraId="7319E64A">
      <w:pPr>
        <w:keepLines/>
        <w:widowControl/>
        <w:rPr>
          <w:rFonts w:ascii="宋体" w:hAnsi="宋体"/>
          <w:kern w:val="0"/>
          <w:sz w:val="24"/>
        </w:rPr>
      </w:pPr>
      <w:r>
        <w:rPr>
          <w:rFonts w:hint="eastAsia" w:ascii="宋体" w:hAnsi="宋体"/>
          <w:b/>
          <w:kern w:val="0"/>
          <w:sz w:val="24"/>
        </w:rPr>
        <w:t>出版年份</w:t>
      </w:r>
      <w:r>
        <w:rPr>
          <w:rFonts w:hint="eastAsia" w:ascii="宋体" w:hAnsi="宋体"/>
          <w:kern w:val="0"/>
          <w:sz w:val="24"/>
        </w:rPr>
        <w:t>；若同时参考同一作者同一年发表的几篇文章文献，在年份后加注字母a，b，c等。</w:t>
      </w:r>
    </w:p>
    <w:p w14:paraId="5052D43E">
      <w:pPr>
        <w:keepLines/>
        <w:widowControl/>
        <w:rPr>
          <w:rFonts w:ascii="宋体" w:hAnsi="宋体"/>
          <w:kern w:val="0"/>
          <w:sz w:val="24"/>
        </w:rPr>
      </w:pPr>
      <w:r>
        <w:rPr>
          <w:rFonts w:hint="eastAsia" w:ascii="宋体" w:hAnsi="宋体"/>
          <w:b/>
          <w:kern w:val="0"/>
          <w:sz w:val="24"/>
        </w:rPr>
        <w:t>文献名</w:t>
      </w:r>
      <w:r>
        <w:rPr>
          <w:rFonts w:hint="eastAsia" w:ascii="宋体" w:hAnsi="宋体"/>
          <w:kern w:val="0"/>
          <w:sz w:val="24"/>
        </w:rPr>
        <w:t>。刊物类型标识用英文大写注明。例如期刊用[J]，毕业论文[D]，论文集[C]。</w:t>
      </w:r>
    </w:p>
    <w:p w14:paraId="6533DEEA">
      <w:pPr>
        <w:keepLines/>
        <w:widowControl/>
        <w:rPr>
          <w:rFonts w:ascii="宋体" w:hAnsi="宋体"/>
          <w:kern w:val="0"/>
          <w:sz w:val="24"/>
        </w:rPr>
      </w:pPr>
      <w:r>
        <w:rPr>
          <w:rFonts w:hint="eastAsia" w:ascii="宋体" w:hAnsi="宋体"/>
          <w:b/>
          <w:kern w:val="0"/>
          <w:sz w:val="24"/>
        </w:rPr>
        <w:t>出版者或刊物名称</w:t>
      </w:r>
      <w:r>
        <w:rPr>
          <w:rFonts w:hint="eastAsia" w:ascii="宋体" w:hAnsi="宋体"/>
          <w:kern w:val="0"/>
          <w:sz w:val="24"/>
        </w:rPr>
        <w:t>；若为论文集，要注明，并注明编者。</w:t>
      </w:r>
    </w:p>
    <w:p w14:paraId="2AE9B178">
      <w:pPr>
        <w:keepLines/>
        <w:widowControl/>
        <w:spacing w:line="400" w:lineRule="exact"/>
        <w:ind w:left="482" w:hanging="480" w:hangingChars="200"/>
        <w:rPr>
          <w:rFonts w:ascii="宋体" w:hAnsi="宋体"/>
          <w:kern w:val="0"/>
          <w:sz w:val="24"/>
        </w:rPr>
      </w:pPr>
      <w:r>
        <w:rPr>
          <w:rFonts w:hint="eastAsia" w:ascii="宋体" w:hAnsi="宋体"/>
          <w:b/>
          <w:kern w:val="0"/>
          <w:sz w:val="24"/>
        </w:rPr>
        <w:t>第x卷，或刊物期号</w:t>
      </w:r>
      <w:r>
        <w:rPr>
          <w:rFonts w:hint="eastAsia" w:ascii="宋体" w:hAnsi="宋体"/>
          <w:kern w:val="0"/>
          <w:sz w:val="24"/>
        </w:rPr>
        <w:t>。</w:t>
      </w:r>
    </w:p>
    <w:p w14:paraId="786545E8">
      <w:pPr>
        <w:keepLines/>
        <w:widowControl/>
        <w:spacing w:line="400" w:lineRule="exact"/>
        <w:ind w:left="482" w:hanging="480" w:hangingChars="200"/>
        <w:rPr>
          <w:rFonts w:ascii="宋体" w:hAnsi="宋体"/>
          <w:kern w:val="0"/>
          <w:sz w:val="24"/>
        </w:rPr>
      </w:pPr>
      <w:r>
        <w:rPr>
          <w:rFonts w:hint="eastAsia" w:ascii="宋体" w:hAnsi="宋体"/>
          <w:b/>
          <w:kern w:val="0"/>
          <w:sz w:val="24"/>
        </w:rPr>
        <w:t>第xx—xx页</w:t>
      </w:r>
      <w:r>
        <w:rPr>
          <w:rFonts w:hint="eastAsia" w:ascii="宋体" w:hAnsi="宋体"/>
          <w:kern w:val="0"/>
          <w:sz w:val="24"/>
        </w:rPr>
        <w:t>。</w:t>
      </w:r>
    </w:p>
    <w:p w14:paraId="49EA9E6D">
      <w:pPr>
        <w:keepLines/>
        <w:widowControl/>
        <w:spacing w:line="400" w:lineRule="exact"/>
        <w:ind w:left="482" w:hanging="480" w:hangingChars="200"/>
        <w:rPr>
          <w:rFonts w:ascii="宋体" w:hAnsi="宋体"/>
          <w:b/>
          <w:kern w:val="0"/>
          <w:sz w:val="24"/>
        </w:rPr>
      </w:pPr>
      <w:r>
        <w:rPr>
          <w:rFonts w:hint="eastAsia" w:ascii="宋体" w:hAnsi="宋体"/>
          <w:b/>
          <w:kern w:val="0"/>
          <w:sz w:val="24"/>
        </w:rPr>
        <w:t>所列文献如果是来自于杂志，应该标注杂志名称；出版年份；出版期数。</w:t>
      </w:r>
    </w:p>
    <w:p w14:paraId="176578A6">
      <w:pPr>
        <w:keepLines/>
        <w:widowControl/>
        <w:spacing w:line="400" w:lineRule="exact"/>
        <w:ind w:left="480" w:hanging="480" w:hangingChars="200"/>
        <w:rPr>
          <w:rFonts w:ascii="宋体" w:hAnsi="宋体"/>
          <w:kern w:val="0"/>
          <w:sz w:val="24"/>
        </w:rPr>
      </w:pPr>
      <w:r>
        <w:rPr>
          <w:rFonts w:hint="eastAsia" w:ascii="宋体" w:hAnsi="宋体"/>
          <w:kern w:val="0"/>
          <w:sz w:val="24"/>
        </w:rPr>
        <w:t>例：张三，1989：《论市场》，《经济研究》第8期</w:t>
      </w:r>
    </w:p>
    <w:p w14:paraId="6B346548">
      <w:pPr>
        <w:keepLines/>
        <w:widowControl/>
        <w:spacing w:line="400" w:lineRule="exact"/>
        <w:ind w:left="480" w:hanging="480" w:hangingChars="200"/>
        <w:rPr>
          <w:rFonts w:ascii="宋体" w:hAnsi="宋体"/>
          <w:kern w:val="0"/>
          <w:sz w:val="24"/>
        </w:rPr>
      </w:pPr>
      <w:r>
        <w:rPr>
          <w:rFonts w:hint="eastAsia" w:ascii="宋体" w:hAnsi="宋体"/>
          <w:kern w:val="0"/>
          <w:sz w:val="24"/>
        </w:rPr>
        <w:t>例：李四，1991a：《论计划》，经济出版社</w:t>
      </w:r>
    </w:p>
    <w:p w14:paraId="2F676AF3">
      <w:pPr>
        <w:keepLines/>
        <w:widowControl/>
        <w:spacing w:line="400" w:lineRule="exact"/>
        <w:ind w:left="480" w:hanging="480" w:hangingChars="200"/>
        <w:rPr>
          <w:rFonts w:ascii="宋体" w:hAnsi="宋体"/>
          <w:kern w:val="0"/>
          <w:sz w:val="24"/>
        </w:rPr>
      </w:pPr>
      <w:r>
        <w:rPr>
          <w:rFonts w:hint="eastAsia" w:ascii="宋体" w:hAnsi="宋体"/>
          <w:kern w:val="0"/>
          <w:sz w:val="24"/>
        </w:rPr>
        <w:t>例：李四，1991b：《论计划与市场》，载于王五编《计划与市场》（论文集或[C]），经济出版社，第59—69页</w:t>
      </w:r>
    </w:p>
    <w:p w14:paraId="4DBB28FF">
      <w:pPr>
        <w:spacing w:before="191" w:beforeLines="50" w:after="191" w:afterLines="50" w:line="300" w:lineRule="auto"/>
        <w:rPr>
          <w:rFonts w:ascii="宋体" w:hAnsi="宋体"/>
          <w:b/>
          <w:sz w:val="24"/>
        </w:rPr>
      </w:pPr>
      <w:r>
        <w:rPr>
          <w:rFonts w:hint="eastAsia" w:ascii="宋体" w:hAnsi="宋体"/>
          <w:b/>
          <w:sz w:val="24"/>
        </w:rPr>
        <w:t>译文文献编排方法：</w:t>
      </w:r>
    </w:p>
    <w:p w14:paraId="6B8AE2F3">
      <w:pPr>
        <w:keepLines/>
        <w:widowControl/>
        <w:spacing w:line="340" w:lineRule="atLeast"/>
        <w:rPr>
          <w:rFonts w:ascii="宋体" w:hAnsi="宋体"/>
          <w:kern w:val="0"/>
          <w:sz w:val="24"/>
        </w:rPr>
      </w:pPr>
      <w:r>
        <w:rPr>
          <w:rFonts w:hint="eastAsia" w:ascii="宋体" w:hAnsi="宋体"/>
          <w:kern w:val="0"/>
          <w:sz w:val="24"/>
        </w:rPr>
        <w:t>每篇文献在同一行按以下顺序连续注明，中间用逗号隔开：</w:t>
      </w:r>
    </w:p>
    <w:p w14:paraId="1FCB1A93">
      <w:pPr>
        <w:keepLines/>
        <w:widowControl/>
        <w:spacing w:line="340" w:lineRule="atLeast"/>
        <w:rPr>
          <w:rFonts w:ascii="宋体" w:hAnsi="宋体"/>
          <w:kern w:val="0"/>
          <w:sz w:val="24"/>
        </w:rPr>
      </w:pPr>
      <w:r>
        <w:rPr>
          <w:rFonts w:hint="eastAsia" w:ascii="宋体" w:hAnsi="宋体"/>
          <w:kern w:val="0"/>
          <w:sz w:val="24"/>
        </w:rPr>
        <w:t>译文文献以</w:t>
      </w:r>
      <w:r>
        <w:rPr>
          <w:rFonts w:hint="eastAsia" w:ascii="宋体" w:hAnsi="宋体"/>
          <w:b/>
          <w:kern w:val="0"/>
          <w:sz w:val="24"/>
        </w:rPr>
        <w:t>作者的中文译名打头，再接出版年份</w:t>
      </w:r>
      <w:r>
        <w:rPr>
          <w:rFonts w:hint="eastAsia" w:ascii="宋体" w:hAnsi="宋体"/>
          <w:kern w:val="0"/>
          <w:sz w:val="24"/>
        </w:rPr>
        <w:t>。</w:t>
      </w:r>
    </w:p>
    <w:p w14:paraId="7D907B97">
      <w:pPr>
        <w:keepLines/>
        <w:widowControl/>
        <w:spacing w:line="340" w:lineRule="atLeast"/>
        <w:rPr>
          <w:rFonts w:ascii="宋体" w:hAnsi="宋体"/>
          <w:kern w:val="0"/>
          <w:sz w:val="24"/>
        </w:rPr>
      </w:pPr>
      <w:r>
        <w:rPr>
          <w:rFonts w:hint="eastAsia" w:ascii="宋体" w:hAnsi="宋体"/>
          <w:kern w:val="0"/>
          <w:sz w:val="24"/>
        </w:rPr>
        <w:t>出版年份仅注所引文献中译本的出版年份。</w:t>
      </w:r>
    </w:p>
    <w:p w14:paraId="5A95C785">
      <w:pPr>
        <w:keepLines/>
        <w:widowControl/>
        <w:spacing w:line="340" w:lineRule="atLeast"/>
        <w:ind w:left="420"/>
        <w:rPr>
          <w:rFonts w:ascii="宋体" w:hAnsi="宋体"/>
          <w:kern w:val="0"/>
          <w:sz w:val="24"/>
        </w:rPr>
      </w:pPr>
      <w:r>
        <w:rPr>
          <w:rFonts w:hint="eastAsia" w:ascii="宋体" w:hAnsi="宋体"/>
          <w:kern w:val="0"/>
          <w:sz w:val="24"/>
        </w:rPr>
        <w:t>例：“约翰，1978：……”。</w:t>
      </w:r>
    </w:p>
    <w:p w14:paraId="5AFE5D9A">
      <w:pPr>
        <w:keepLines/>
        <w:widowControl/>
        <w:spacing w:line="340" w:lineRule="atLeast"/>
        <w:rPr>
          <w:rFonts w:ascii="宋体" w:hAnsi="宋体"/>
          <w:kern w:val="0"/>
          <w:sz w:val="24"/>
        </w:rPr>
      </w:pPr>
      <w:r>
        <w:rPr>
          <w:rFonts w:hint="eastAsia" w:ascii="宋体" w:hAnsi="宋体"/>
          <w:kern w:val="0"/>
          <w:sz w:val="24"/>
        </w:rPr>
        <w:t>译文文献的中文标题。</w:t>
      </w:r>
    </w:p>
    <w:p w14:paraId="11282D91">
      <w:pPr>
        <w:keepLines/>
        <w:widowControl/>
        <w:spacing w:line="340" w:lineRule="atLeast"/>
        <w:rPr>
          <w:rFonts w:ascii="宋体" w:hAnsi="宋体"/>
          <w:kern w:val="0"/>
          <w:sz w:val="24"/>
        </w:rPr>
      </w:pPr>
      <w:r>
        <w:rPr>
          <w:rFonts w:hint="eastAsia" w:ascii="宋体" w:hAnsi="宋体"/>
          <w:kern w:val="0"/>
          <w:sz w:val="24"/>
        </w:rPr>
        <w:t>在文献名后可注明“中译本”。</w:t>
      </w:r>
    </w:p>
    <w:p w14:paraId="1561D399">
      <w:pPr>
        <w:keepLines/>
        <w:widowControl/>
        <w:spacing w:line="340" w:lineRule="atLeast"/>
        <w:rPr>
          <w:rFonts w:ascii="宋体" w:hAnsi="宋体"/>
          <w:kern w:val="0"/>
          <w:sz w:val="24"/>
        </w:rPr>
      </w:pPr>
      <w:r>
        <w:rPr>
          <w:rFonts w:hint="eastAsia" w:ascii="宋体" w:hAnsi="宋体"/>
          <w:kern w:val="0"/>
          <w:sz w:val="24"/>
        </w:rPr>
        <w:t>例：“约翰，1978：《论需求》，中译本，译文出版社”</w:t>
      </w:r>
    </w:p>
    <w:p w14:paraId="0FFBB0D7">
      <w:pPr>
        <w:spacing w:before="191" w:beforeLines="50" w:after="191" w:afterLines="50" w:line="300" w:lineRule="auto"/>
        <w:rPr>
          <w:rFonts w:ascii="宋体" w:hAnsi="宋体"/>
          <w:b/>
          <w:sz w:val="24"/>
        </w:rPr>
      </w:pPr>
      <w:r>
        <w:rPr>
          <w:rFonts w:hint="eastAsia" w:ascii="宋体" w:hAnsi="宋体"/>
          <w:b/>
          <w:sz w:val="24"/>
        </w:rPr>
        <w:t>外文文献编排方法：</w:t>
      </w:r>
    </w:p>
    <w:p w14:paraId="19ABF21E">
      <w:pPr>
        <w:keepLines/>
        <w:widowControl/>
        <w:spacing w:line="340" w:lineRule="atLeast"/>
        <w:rPr>
          <w:rFonts w:ascii="宋体" w:hAnsi="宋体"/>
          <w:kern w:val="0"/>
          <w:sz w:val="24"/>
        </w:rPr>
      </w:pPr>
      <w:r>
        <w:rPr>
          <w:rFonts w:hint="eastAsia" w:ascii="宋体" w:hAnsi="宋体"/>
          <w:kern w:val="0"/>
          <w:sz w:val="24"/>
        </w:rPr>
        <w:t>每篇文献在同一行按顺序连续注明，中间用</w:t>
      </w:r>
      <w:r>
        <w:rPr>
          <w:rFonts w:hint="eastAsia" w:ascii="宋体" w:hAnsi="宋体"/>
          <w:b/>
          <w:kern w:val="0"/>
          <w:sz w:val="24"/>
        </w:rPr>
        <w:t>逗号</w:t>
      </w:r>
      <w:r>
        <w:rPr>
          <w:rFonts w:hint="eastAsia" w:ascii="宋体" w:hAnsi="宋体"/>
          <w:kern w:val="0"/>
          <w:sz w:val="24"/>
        </w:rPr>
        <w:t>隔开：</w:t>
      </w:r>
    </w:p>
    <w:p w14:paraId="06F3987A">
      <w:pPr>
        <w:keepLines/>
        <w:widowControl/>
        <w:spacing w:line="340" w:lineRule="atLeast"/>
        <w:rPr>
          <w:rFonts w:ascii="宋体" w:hAnsi="宋体"/>
          <w:kern w:val="0"/>
          <w:sz w:val="24"/>
        </w:rPr>
      </w:pPr>
      <w:r>
        <w:rPr>
          <w:rFonts w:hint="eastAsia" w:ascii="宋体" w:hAnsi="宋体"/>
          <w:kern w:val="0"/>
          <w:sz w:val="24"/>
        </w:rPr>
        <w:t>所引文献为外文原文，不论是否存在该文的中译本，都可按外文原文文献处理。</w:t>
      </w:r>
    </w:p>
    <w:p w14:paraId="0704AA08">
      <w:pPr>
        <w:keepLines/>
        <w:widowControl/>
        <w:spacing w:line="340" w:lineRule="atLeast"/>
        <w:rPr>
          <w:rFonts w:ascii="宋体" w:hAnsi="宋体"/>
          <w:kern w:val="0"/>
          <w:sz w:val="24"/>
        </w:rPr>
      </w:pPr>
      <w:r>
        <w:rPr>
          <w:rFonts w:hint="eastAsia" w:ascii="宋体" w:hAnsi="宋体"/>
          <w:b/>
          <w:kern w:val="0"/>
          <w:sz w:val="24"/>
        </w:rPr>
        <w:t>以作者姓名原文打头，首字母大写；</w:t>
      </w:r>
      <w:r>
        <w:rPr>
          <w:rFonts w:hint="eastAsia" w:ascii="宋体" w:hAnsi="宋体"/>
          <w:kern w:val="0"/>
          <w:sz w:val="24"/>
        </w:rPr>
        <w:t>并用</w:t>
      </w:r>
      <w:r>
        <w:rPr>
          <w:rFonts w:hint="eastAsia" w:ascii="宋体" w:hAnsi="宋体"/>
          <w:b/>
          <w:kern w:val="0"/>
          <w:sz w:val="24"/>
        </w:rPr>
        <w:t>逗号</w:t>
      </w:r>
      <w:r>
        <w:rPr>
          <w:rFonts w:hint="eastAsia" w:ascii="宋体" w:hAnsi="宋体"/>
          <w:kern w:val="0"/>
          <w:sz w:val="24"/>
        </w:rPr>
        <w:t>与后面的名隔开；名用缩写时，必须用</w:t>
      </w:r>
      <w:r>
        <w:rPr>
          <w:rFonts w:hint="eastAsia" w:ascii="宋体" w:hAnsi="宋体"/>
          <w:b/>
          <w:kern w:val="0"/>
          <w:sz w:val="24"/>
        </w:rPr>
        <w:t>实心点</w:t>
      </w:r>
      <w:r>
        <w:rPr>
          <w:rFonts w:hint="eastAsia" w:ascii="宋体" w:hAnsi="宋体"/>
          <w:kern w:val="0"/>
          <w:sz w:val="24"/>
        </w:rPr>
        <w:t>标明。</w:t>
      </w:r>
    </w:p>
    <w:p w14:paraId="52F0D99E">
      <w:pPr>
        <w:keepLines/>
        <w:widowControl/>
        <w:spacing w:line="340" w:lineRule="atLeast"/>
        <w:rPr>
          <w:rFonts w:ascii="宋体" w:hAnsi="宋体"/>
          <w:kern w:val="0"/>
          <w:sz w:val="24"/>
        </w:rPr>
      </w:pPr>
      <w:r>
        <w:rPr>
          <w:rFonts w:hint="eastAsia" w:ascii="宋体" w:hAnsi="宋体"/>
          <w:b/>
          <w:kern w:val="0"/>
          <w:sz w:val="24"/>
        </w:rPr>
        <w:t>出版年份</w:t>
      </w:r>
      <w:r>
        <w:rPr>
          <w:rFonts w:hint="eastAsia" w:ascii="宋体" w:hAnsi="宋体"/>
          <w:kern w:val="0"/>
          <w:sz w:val="24"/>
        </w:rPr>
        <w:t>。</w:t>
      </w:r>
    </w:p>
    <w:p w14:paraId="721BBE40">
      <w:pPr>
        <w:keepLines/>
        <w:widowControl/>
        <w:spacing w:line="340" w:lineRule="atLeast"/>
        <w:rPr>
          <w:rFonts w:ascii="宋体" w:hAnsi="宋体"/>
          <w:kern w:val="0"/>
          <w:sz w:val="24"/>
        </w:rPr>
      </w:pPr>
      <w:r>
        <w:rPr>
          <w:rFonts w:hint="eastAsia" w:ascii="宋体" w:hAnsi="宋体"/>
          <w:b/>
          <w:kern w:val="0"/>
          <w:sz w:val="24"/>
        </w:rPr>
        <w:t>文献标题</w:t>
      </w:r>
      <w:r>
        <w:rPr>
          <w:rFonts w:hint="eastAsia" w:ascii="宋体" w:hAnsi="宋体"/>
          <w:kern w:val="0"/>
          <w:sz w:val="24"/>
        </w:rPr>
        <w:t>。每个实词应</w:t>
      </w:r>
      <w:r>
        <w:rPr>
          <w:rFonts w:hint="eastAsia" w:ascii="宋体" w:hAnsi="宋体"/>
          <w:b/>
          <w:kern w:val="0"/>
          <w:sz w:val="24"/>
        </w:rPr>
        <w:t>首字母大写</w:t>
      </w:r>
      <w:r>
        <w:rPr>
          <w:rFonts w:hint="eastAsia" w:ascii="宋体" w:hAnsi="宋体"/>
          <w:kern w:val="0"/>
          <w:sz w:val="24"/>
        </w:rPr>
        <w:t>。如果所</w:t>
      </w:r>
      <w:r>
        <w:rPr>
          <w:rFonts w:hint="eastAsia" w:ascii="宋体" w:hAnsi="宋体"/>
          <w:b/>
          <w:kern w:val="0"/>
          <w:sz w:val="24"/>
        </w:rPr>
        <w:t>引文献是文章</w:t>
      </w:r>
      <w:r>
        <w:rPr>
          <w:rFonts w:hint="eastAsia" w:ascii="宋体" w:hAnsi="宋体"/>
          <w:kern w:val="0"/>
          <w:sz w:val="24"/>
        </w:rPr>
        <w:t>，必须用</w:t>
      </w:r>
      <w:r>
        <w:rPr>
          <w:rFonts w:hint="eastAsia" w:ascii="宋体" w:hAnsi="宋体"/>
          <w:b/>
          <w:kern w:val="0"/>
          <w:sz w:val="24"/>
        </w:rPr>
        <w:t>双引号</w:t>
      </w:r>
      <w:r>
        <w:rPr>
          <w:rFonts w:hint="eastAsia" w:ascii="宋体" w:hAnsi="宋体"/>
          <w:kern w:val="0"/>
          <w:sz w:val="24"/>
        </w:rPr>
        <w:t>括起来，</w:t>
      </w:r>
      <w:r>
        <w:rPr>
          <w:rFonts w:hint="eastAsia" w:ascii="宋体" w:hAnsi="宋体"/>
          <w:b/>
          <w:kern w:val="0"/>
          <w:sz w:val="24"/>
        </w:rPr>
        <w:t>如果是书籍，不用引号</w:t>
      </w:r>
      <w:r>
        <w:rPr>
          <w:rFonts w:hint="eastAsia" w:ascii="宋体" w:hAnsi="宋体"/>
          <w:kern w:val="0"/>
          <w:sz w:val="24"/>
        </w:rPr>
        <w:t>；</w:t>
      </w:r>
    </w:p>
    <w:p w14:paraId="2C2CCA29">
      <w:pPr>
        <w:keepLines/>
        <w:widowControl/>
        <w:spacing w:line="340" w:lineRule="atLeast"/>
        <w:rPr>
          <w:rFonts w:ascii="宋体" w:hAnsi="宋体"/>
          <w:kern w:val="0"/>
          <w:sz w:val="24"/>
        </w:rPr>
      </w:pPr>
      <w:r>
        <w:rPr>
          <w:rFonts w:hint="eastAsia" w:ascii="宋体" w:hAnsi="宋体"/>
          <w:kern w:val="0"/>
          <w:sz w:val="24"/>
        </w:rPr>
        <w:t>杂志名或出版社。如果是</w:t>
      </w:r>
      <w:r>
        <w:rPr>
          <w:rFonts w:hint="eastAsia" w:ascii="宋体" w:hAnsi="宋体"/>
          <w:b/>
          <w:kern w:val="0"/>
          <w:sz w:val="24"/>
        </w:rPr>
        <w:t>杂志用斜体</w:t>
      </w:r>
      <w:r>
        <w:rPr>
          <w:rFonts w:hint="eastAsia" w:ascii="宋体" w:hAnsi="宋体"/>
          <w:kern w:val="0"/>
          <w:sz w:val="24"/>
        </w:rPr>
        <w:t>；</w:t>
      </w:r>
      <w:r>
        <w:rPr>
          <w:rFonts w:hint="eastAsia" w:ascii="宋体" w:hAnsi="宋体"/>
          <w:b/>
          <w:kern w:val="0"/>
          <w:sz w:val="24"/>
        </w:rPr>
        <w:t>出版社保持正体</w:t>
      </w:r>
      <w:r>
        <w:rPr>
          <w:rFonts w:hint="eastAsia" w:ascii="宋体" w:hAnsi="宋体"/>
          <w:kern w:val="0"/>
          <w:sz w:val="24"/>
        </w:rPr>
        <w:t>。</w:t>
      </w:r>
      <w:r>
        <w:rPr>
          <w:rFonts w:hint="eastAsia" w:ascii="宋体" w:hAnsi="宋体"/>
          <w:b/>
          <w:kern w:val="0"/>
          <w:sz w:val="24"/>
        </w:rPr>
        <w:t>注明文献类别</w:t>
      </w:r>
      <w:r>
        <w:rPr>
          <w:rFonts w:hint="eastAsia" w:ascii="宋体" w:hAnsi="宋体"/>
          <w:kern w:val="0"/>
          <w:sz w:val="24"/>
        </w:rPr>
        <w:t>。</w:t>
      </w:r>
    </w:p>
    <w:p w14:paraId="6800F4DF">
      <w:pPr>
        <w:keepLines/>
        <w:widowControl/>
        <w:spacing w:line="340" w:lineRule="atLeast"/>
        <w:rPr>
          <w:rFonts w:ascii="宋体" w:hAnsi="宋体"/>
          <w:kern w:val="0"/>
          <w:sz w:val="24"/>
        </w:rPr>
      </w:pPr>
      <w:r>
        <w:rPr>
          <w:rFonts w:hint="eastAsia" w:ascii="宋体" w:hAnsi="宋体"/>
          <w:b/>
          <w:kern w:val="0"/>
          <w:sz w:val="24"/>
        </w:rPr>
        <w:t>第x卷，或刊物期号</w:t>
      </w:r>
      <w:r>
        <w:rPr>
          <w:rFonts w:hint="eastAsia" w:ascii="宋体" w:hAnsi="宋体"/>
          <w:kern w:val="0"/>
          <w:sz w:val="24"/>
        </w:rPr>
        <w:t>；</w:t>
      </w:r>
    </w:p>
    <w:p w14:paraId="0A2D344B">
      <w:pPr>
        <w:keepLines/>
        <w:widowControl/>
        <w:spacing w:line="340" w:lineRule="atLeast"/>
        <w:rPr>
          <w:rFonts w:ascii="宋体" w:hAnsi="宋体"/>
          <w:kern w:val="0"/>
          <w:sz w:val="24"/>
        </w:rPr>
      </w:pPr>
      <w:r>
        <w:rPr>
          <w:rFonts w:hint="eastAsia" w:ascii="宋体" w:hAnsi="宋体"/>
          <w:kern w:val="0"/>
          <w:sz w:val="24"/>
        </w:rPr>
        <w:t>例：John,D.1956,“On Demand”，American Economic Review,Vol.9,Feb.,P15-25.</w:t>
      </w:r>
    </w:p>
    <w:p w14:paraId="259D7E81">
      <w:pPr>
        <w:keepLines/>
        <w:widowControl/>
        <w:spacing w:line="340" w:lineRule="atLeast"/>
        <w:rPr>
          <w:rFonts w:ascii="宋体" w:hAnsi="宋体"/>
          <w:kern w:val="0"/>
          <w:sz w:val="24"/>
        </w:rPr>
      </w:pPr>
      <w:r>
        <w:rPr>
          <w:rFonts w:hint="eastAsia" w:ascii="宋体" w:hAnsi="宋体"/>
          <w:kern w:val="0"/>
          <w:sz w:val="24"/>
        </w:rPr>
        <w:t>例：John,D.1956,On Demand,Oxford Press.</w:t>
      </w:r>
    </w:p>
    <w:p w14:paraId="12C3896D">
      <w:pPr>
        <w:spacing w:before="191" w:beforeLines="50" w:after="191" w:afterLines="50" w:line="300" w:lineRule="auto"/>
        <w:rPr>
          <w:rFonts w:ascii="宋体" w:hAnsi="宋体"/>
          <w:b/>
          <w:sz w:val="24"/>
        </w:rPr>
      </w:pPr>
    </w:p>
    <w:p w14:paraId="6E19572B">
      <w:pPr>
        <w:spacing w:before="191" w:beforeLines="50" w:after="191" w:afterLines="50" w:line="300" w:lineRule="auto"/>
        <w:rPr>
          <w:rFonts w:ascii="宋体" w:hAnsi="宋体"/>
          <w:b/>
          <w:sz w:val="24"/>
        </w:rPr>
      </w:pPr>
      <w:r>
        <w:rPr>
          <w:rFonts w:hint="eastAsia" w:ascii="宋体" w:hAnsi="宋体"/>
          <w:b/>
          <w:sz w:val="24"/>
        </w:rPr>
        <w:t>参考文献总体排序方法：</w:t>
      </w:r>
    </w:p>
    <w:p w14:paraId="4FA61A29">
      <w:pPr>
        <w:keepLines/>
        <w:widowControl/>
        <w:spacing w:line="340" w:lineRule="atLeast"/>
        <w:rPr>
          <w:rFonts w:ascii="宋体" w:hAnsi="宋体"/>
          <w:kern w:val="0"/>
          <w:sz w:val="24"/>
        </w:rPr>
      </w:pPr>
      <w:r>
        <w:rPr>
          <w:rFonts w:hint="eastAsia" w:ascii="宋体" w:hAnsi="宋体"/>
          <w:kern w:val="0"/>
          <w:sz w:val="24"/>
        </w:rPr>
        <w:t>中文文献（包括中译文献）:</w:t>
      </w:r>
      <w:r>
        <w:rPr>
          <w:rFonts w:hint="eastAsia" w:ascii="宋体" w:hAnsi="宋体"/>
          <w:b/>
          <w:kern w:val="0"/>
          <w:sz w:val="24"/>
        </w:rPr>
        <w:t>按作者姓氏拼音的英文首字母排序。（ABCDEFG顺序）</w:t>
      </w:r>
    </w:p>
    <w:p w14:paraId="1F270E40">
      <w:pPr>
        <w:keepLines/>
        <w:widowControl/>
        <w:spacing w:line="340" w:lineRule="atLeast"/>
        <w:rPr>
          <w:rFonts w:ascii="宋体" w:hAnsi="宋体"/>
          <w:b/>
          <w:kern w:val="0"/>
          <w:sz w:val="24"/>
        </w:rPr>
      </w:pPr>
      <w:r>
        <w:rPr>
          <w:rFonts w:hint="eastAsia" w:ascii="宋体" w:hAnsi="宋体"/>
          <w:kern w:val="0"/>
          <w:sz w:val="24"/>
        </w:rPr>
        <w:t>外文文献：</w:t>
      </w:r>
      <w:r>
        <w:rPr>
          <w:rFonts w:hint="eastAsia" w:ascii="宋体" w:hAnsi="宋体"/>
          <w:b/>
          <w:kern w:val="0"/>
          <w:sz w:val="24"/>
        </w:rPr>
        <w:t>按作者姓氏英文首字母排序。（ABCDEFG顺序）</w:t>
      </w:r>
    </w:p>
    <w:p w14:paraId="75A42780">
      <w:pPr>
        <w:keepLines/>
        <w:widowControl/>
        <w:spacing w:line="340" w:lineRule="atLeast"/>
        <w:rPr>
          <w:rFonts w:ascii="宋体" w:hAnsi="宋体"/>
          <w:kern w:val="0"/>
          <w:sz w:val="24"/>
        </w:rPr>
      </w:pPr>
      <w:r>
        <w:rPr>
          <w:rFonts w:hint="eastAsia" w:ascii="宋体" w:hAnsi="宋体"/>
          <w:kern w:val="0"/>
          <w:sz w:val="24"/>
        </w:rPr>
        <w:t>同时有中文文献和外文文献时间，为整齐起见，</w:t>
      </w:r>
      <w:r>
        <w:rPr>
          <w:rFonts w:hint="eastAsia" w:ascii="宋体" w:hAnsi="宋体"/>
          <w:b/>
          <w:kern w:val="0"/>
          <w:sz w:val="24"/>
        </w:rPr>
        <w:t>中文文献全部排在外文文献之前。</w:t>
      </w:r>
    </w:p>
    <w:p w14:paraId="5D014E60">
      <w:pPr>
        <w:spacing w:before="191" w:beforeLines="50" w:after="191" w:afterLines="50" w:line="300" w:lineRule="auto"/>
        <w:rPr>
          <w:rFonts w:ascii="宋体" w:hAnsi="宋体"/>
          <w:b/>
          <w:sz w:val="24"/>
        </w:rPr>
      </w:pPr>
      <w:r>
        <w:rPr>
          <w:rFonts w:hint="eastAsia" w:ascii="宋体" w:hAnsi="宋体"/>
          <w:b/>
          <w:sz w:val="24"/>
        </w:rPr>
        <w:t>关于其它注释：</w:t>
      </w:r>
    </w:p>
    <w:p w14:paraId="75649850">
      <w:pPr>
        <w:keepLines/>
        <w:widowControl/>
        <w:spacing w:line="340" w:lineRule="atLeast"/>
        <w:ind w:left="420"/>
      </w:pPr>
      <w:r>
        <w:rPr>
          <w:rFonts w:hint="eastAsia"/>
          <w:kern w:val="0"/>
        </w:rPr>
        <w:t>按上述方法注释参考文献时，其他与文章内容有关部门的注释（如脚注），不受影响，</w:t>
      </w:r>
      <w:r>
        <w:rPr>
          <w:rFonts w:hint="eastAsia"/>
          <w:b/>
          <w:kern w:val="0"/>
        </w:rPr>
        <w:t>所不同的是：</w:t>
      </w:r>
      <w:r>
        <w:rPr>
          <w:rFonts w:hint="eastAsia"/>
          <w:kern w:val="0"/>
        </w:rPr>
        <w:t>在内容注释当中所涉及的文献，按正文中同样的文献注释方法加注。</w:t>
      </w:r>
      <w:r>
        <w:rPr>
          <w:rFonts w:hint="eastAsia"/>
        </w:rPr>
        <w:t xml:space="preserve"> </w:t>
      </w:r>
    </w:p>
    <w:p w14:paraId="31F00A74">
      <w:pPr>
        <w:rPr>
          <w:b/>
          <w:sz w:val="28"/>
          <w:szCs w:val="28"/>
        </w:rPr>
      </w:pPr>
    </w:p>
    <w:p w14:paraId="0310212F">
      <w:pPr>
        <w:ind w:firstLine="480" w:firstLineChars="200"/>
        <w:jc w:val="center"/>
        <w:rPr>
          <w:b/>
          <w:sz w:val="24"/>
        </w:rPr>
      </w:pPr>
      <w:r>
        <w:rPr>
          <w:b/>
          <w:sz w:val="24"/>
        </w:rPr>
        <w:br w:type="page"/>
      </w:r>
    </w:p>
    <w:p w14:paraId="588EF514">
      <w:pPr>
        <w:ind w:firstLine="480" w:firstLineChars="200"/>
        <w:jc w:val="center"/>
        <w:rPr>
          <w:b/>
          <w:sz w:val="24"/>
        </w:rPr>
      </w:pPr>
    </w:p>
    <w:p w14:paraId="49044B46">
      <w:pPr>
        <w:jc w:val="center"/>
        <w:rPr>
          <w:b/>
          <w:sz w:val="30"/>
          <w:szCs w:val="30"/>
        </w:rPr>
      </w:pPr>
      <w:r>
        <w:rPr>
          <w:rFonts w:hint="eastAsia"/>
          <w:b/>
          <w:sz w:val="30"/>
          <w:szCs w:val="30"/>
        </w:rPr>
        <w:t>致    谢</w:t>
      </w:r>
    </w:p>
    <w:p w14:paraId="664F0074">
      <w:pPr>
        <w:ind w:firstLine="480" w:firstLineChars="200"/>
        <w:rPr>
          <w:b/>
          <w:sz w:val="24"/>
        </w:rPr>
      </w:pPr>
      <w:r>
        <w:rPr>
          <w:rFonts w:hint="eastAsia"/>
          <w:b/>
          <w:sz w:val="24"/>
        </w:rPr>
        <w:t>致谢简短真诚，正文字体，宋体，小四号，1.5倍行距</w:t>
      </w:r>
    </w:p>
    <w:p w14:paraId="3B4D0C6E">
      <w:pPr>
        <w:keepLines/>
        <w:widowControl/>
        <w:spacing w:before="60" w:line="340" w:lineRule="atLeast"/>
        <w:rPr>
          <w:rFonts w:ascii="宋体" w:hAnsi="宋体"/>
          <w:b/>
          <w:sz w:val="24"/>
        </w:rPr>
      </w:pPr>
    </w:p>
    <w:p w14:paraId="277EBA4A">
      <w:pPr>
        <w:keepLines/>
        <w:widowControl/>
        <w:spacing w:before="60" w:line="340" w:lineRule="atLeast"/>
        <w:jc w:val="center"/>
        <w:rPr>
          <w:b/>
          <w:sz w:val="30"/>
          <w:szCs w:val="30"/>
        </w:rPr>
      </w:pPr>
      <w:r>
        <w:rPr>
          <w:rFonts w:hint="eastAsia"/>
          <w:b/>
          <w:sz w:val="30"/>
          <w:szCs w:val="30"/>
        </w:rPr>
        <w:t>附    录</w:t>
      </w:r>
      <w:bookmarkEnd w:id="9"/>
      <w:bookmarkEnd w:id="10"/>
      <w:bookmarkEnd w:id="11"/>
    </w:p>
    <w:p w14:paraId="14011EC1">
      <w:pPr>
        <w:keepLines/>
        <w:widowControl/>
        <w:spacing w:line="320" w:lineRule="exact"/>
        <w:ind w:firstLine="480" w:firstLineChars="200"/>
        <w:rPr>
          <w:rFonts w:ascii="宋体" w:hAnsi="宋体"/>
          <w:b/>
          <w:kern w:val="0"/>
          <w:sz w:val="24"/>
        </w:rPr>
      </w:pPr>
      <w:r>
        <w:rPr>
          <w:rFonts w:hint="eastAsia" w:ascii="宋体" w:hAnsi="宋体"/>
          <w:b/>
          <w:kern w:val="0"/>
          <w:sz w:val="24"/>
        </w:rPr>
        <w:t>附录正文宋体12磅（英文用TimeNewRoman12磅）</w:t>
      </w:r>
    </w:p>
    <w:p w14:paraId="2EDFE0C8">
      <w:pPr>
        <w:ind w:firstLine="480" w:firstLineChars="200"/>
        <w:rPr>
          <w:rFonts w:ascii="宋体" w:hAnsi="宋体"/>
          <w:sz w:val="24"/>
        </w:rPr>
      </w:pPr>
    </w:p>
    <w:p w14:paraId="4C3B43AA">
      <w:pPr>
        <w:ind w:firstLine="480" w:firstLineChars="200"/>
        <w:rPr>
          <w:rFonts w:ascii="宋体" w:hAnsi="宋体"/>
          <w:sz w:val="24"/>
        </w:rPr>
      </w:pPr>
      <w:r>
        <w:rPr>
          <w:rFonts w:hint="eastAsia" w:ascii="宋体" w:hAnsi="宋体"/>
          <w:sz w:val="24"/>
        </w:rPr>
        <w:t>段落中有数学表达式时，可根据表达需要设置该段的行距。</w:t>
      </w:r>
    </w:p>
    <w:p w14:paraId="181117A4">
      <w:pPr>
        <w:ind w:firstLine="480" w:firstLineChars="200"/>
        <w:rPr>
          <w:rFonts w:ascii="宋体" w:hAnsi="宋体"/>
          <w:sz w:val="24"/>
        </w:rPr>
      </w:pPr>
      <w:r>
        <w:rPr>
          <w:rFonts w:hint="eastAsia" w:ascii="宋体" w:hAnsi="宋体"/>
          <w:sz w:val="24"/>
        </w:rPr>
        <w:t>每个附录应有标题。附录的序号用A，B，C…系列，如附录A，附录B…。附录中的公式、图和表的编号分别用A1，A2…系列；图A1，图A2…系列；表A1，表A2…系列。</w:t>
      </w:r>
      <w:bookmarkEnd w:id="12"/>
      <w:bookmarkStart w:id="13" w:name="_Toc178143915"/>
      <w:bookmarkStart w:id="14" w:name="_Toc178144160"/>
      <w:bookmarkStart w:id="15" w:name="_Toc186621096"/>
      <w:bookmarkStart w:id="16" w:name="_Toc178143972"/>
    </w:p>
    <w:p w14:paraId="7713229F">
      <w:pPr>
        <w:rPr>
          <w:sz w:val="24"/>
        </w:rPr>
      </w:pPr>
      <w:r>
        <w:rPr>
          <w:sz w:val="24"/>
        </w:rPr>
        <w:br w:type="page"/>
      </w:r>
      <w:bookmarkEnd w:id="13"/>
      <w:bookmarkEnd w:id="14"/>
      <w:bookmarkEnd w:id="15"/>
      <w:bookmarkEnd w:id="16"/>
    </w:p>
    <w:p w14:paraId="1F4D0B5F">
      <w:pPr>
        <w:pStyle w:val="2"/>
        <w:adjustRightInd w:val="0"/>
        <w:snapToGrid w:val="0"/>
        <w:spacing w:after="320" w:line="240" w:lineRule="auto"/>
        <w:jc w:val="center"/>
        <w:rPr>
          <w:rFonts w:ascii="黑体" w:hAnsi="黑体" w:eastAsia="黑体"/>
          <w:sz w:val="52"/>
          <w:szCs w:val="52"/>
        </w:rPr>
      </w:pPr>
      <w:r>
        <w:rPr>
          <w:rFonts w:hint="eastAsia" w:ascii="黑体" w:hAnsi="黑体" w:eastAsia="黑体"/>
          <w:sz w:val="52"/>
          <w:szCs w:val="52"/>
        </w:rPr>
        <w:t>声    明</w:t>
      </w:r>
    </w:p>
    <w:p w14:paraId="4DED0921">
      <w:pPr>
        <w:pStyle w:val="2"/>
        <w:keepNext/>
        <w:keepLines/>
        <w:pageBreakBefore w:val="0"/>
        <w:widowControl w:val="0"/>
        <w:kinsoku/>
        <w:wordWrap/>
        <w:overflowPunct/>
        <w:topLinePunct w:val="0"/>
        <w:autoSpaceDE/>
        <w:autoSpaceDN/>
        <w:bidi w:val="0"/>
        <w:adjustRightInd w:val="0"/>
        <w:snapToGrid w:val="0"/>
        <w:spacing w:before="120" w:after="120" w:line="240" w:lineRule="auto"/>
        <w:textAlignment w:val="auto"/>
        <w:rPr>
          <w:sz w:val="24"/>
          <w:szCs w:val="24"/>
        </w:rPr>
      </w:pPr>
      <w:r>
        <w:rPr>
          <w:rFonts w:hint="eastAsia"/>
          <w:sz w:val="24"/>
          <w:szCs w:val="24"/>
        </w:rPr>
        <w:t>原创声明：黑体一号居中。</w:t>
      </w:r>
    </w:p>
    <w:p w14:paraId="7E1560B7">
      <w:pPr>
        <w:pStyle w:val="2"/>
        <w:keepNext/>
        <w:keepLines/>
        <w:pageBreakBefore w:val="0"/>
        <w:widowControl w:val="0"/>
        <w:kinsoku/>
        <w:wordWrap/>
        <w:overflowPunct/>
        <w:topLinePunct w:val="0"/>
        <w:autoSpaceDE/>
        <w:autoSpaceDN/>
        <w:bidi w:val="0"/>
        <w:adjustRightInd w:val="0"/>
        <w:snapToGrid w:val="0"/>
        <w:spacing w:before="120" w:after="120" w:line="240" w:lineRule="auto"/>
        <w:textAlignment w:val="auto"/>
        <w:rPr>
          <w:sz w:val="24"/>
          <w:szCs w:val="24"/>
        </w:rPr>
      </w:pPr>
      <w:r>
        <w:rPr>
          <w:rFonts w:hint="eastAsia"/>
          <w:sz w:val="24"/>
          <w:szCs w:val="24"/>
        </w:rPr>
        <w:t>正文</w:t>
      </w:r>
      <w:r>
        <w:rPr>
          <w:rFonts w:hint="eastAsia"/>
          <w:sz w:val="24"/>
          <w:szCs w:val="24"/>
          <w:lang w:eastAsia="zh-CN"/>
        </w:rPr>
        <w:t>楷体</w:t>
      </w:r>
      <w:r>
        <w:rPr>
          <w:rFonts w:hint="eastAsia"/>
          <w:sz w:val="24"/>
          <w:szCs w:val="24"/>
        </w:rPr>
        <w:t>二号，下例图内容仅供参考。</w:t>
      </w:r>
    </w:p>
    <w:p w14:paraId="6B474478">
      <w:pPr>
        <w:pStyle w:val="2"/>
        <w:keepNext/>
        <w:keepLines/>
        <w:pageBreakBefore w:val="0"/>
        <w:widowControl w:val="0"/>
        <w:kinsoku/>
        <w:wordWrap/>
        <w:overflowPunct/>
        <w:topLinePunct w:val="0"/>
        <w:autoSpaceDE/>
        <w:autoSpaceDN/>
        <w:bidi w:val="0"/>
        <w:adjustRightInd w:val="0"/>
        <w:snapToGrid w:val="0"/>
        <w:spacing w:before="120" w:after="120" w:line="240" w:lineRule="auto"/>
        <w:textAlignment w:val="auto"/>
        <w:rPr>
          <w:sz w:val="24"/>
          <w:szCs w:val="24"/>
        </w:rPr>
      </w:pPr>
      <w:r>
        <w:rPr>
          <w:rFonts w:hint="eastAsia"/>
          <w:sz w:val="24"/>
          <w:szCs w:val="24"/>
        </w:rPr>
        <w:t>位置在论文最后一页。</w:t>
      </w:r>
    </w:p>
    <w:p w14:paraId="046E2CF8">
      <w:pPr>
        <w:jc w:val="center"/>
        <w:rPr>
          <w:rFonts w:hint="eastAsia" w:ascii="黑体" w:eastAsia="黑体"/>
          <w:sz w:val="52"/>
          <w:szCs w:val="52"/>
        </w:rPr>
      </w:pPr>
      <w:r>
        <w:rPr>
          <w:rFonts w:hint="eastAsia" w:ascii="黑体" w:eastAsia="黑体"/>
          <w:sz w:val="52"/>
          <w:szCs w:val="52"/>
        </w:rPr>
        <w:t>声    明</w:t>
      </w:r>
    </w:p>
    <w:p w14:paraId="31660ECC">
      <w:pPr>
        <w:jc w:val="center"/>
        <w:rPr>
          <w:rFonts w:hint="eastAsia" w:ascii="黑体" w:eastAsia="黑体"/>
          <w:sz w:val="52"/>
          <w:szCs w:val="52"/>
        </w:rPr>
      </w:pPr>
    </w:p>
    <w:p w14:paraId="43B87AE3">
      <w:pPr>
        <w:ind w:firstLine="875" w:firstLineChars="199"/>
        <w:rPr>
          <w:rFonts w:hint="eastAsia" w:ascii="楷体" w:hAnsi="楷体" w:eastAsia="楷体" w:cs="楷体"/>
          <w:sz w:val="44"/>
          <w:szCs w:val="44"/>
          <w:lang w:val="en-US" w:eastAsia="zh-CN"/>
        </w:rPr>
      </w:pPr>
      <w:r>
        <w:rPr>
          <w:rFonts w:hint="eastAsia" w:ascii="楷体" w:hAnsi="楷体" w:eastAsia="楷体" w:cs="楷体"/>
          <w:sz w:val="44"/>
          <w:szCs w:val="44"/>
        </w:rPr>
        <w:t>本人郑重声明所呈交的论文是我个人在指导老师的指导下进行的研究工作及取得的研究成果</w:t>
      </w:r>
      <w:r>
        <w:rPr>
          <w:rFonts w:hint="eastAsia" w:ascii="楷体" w:hAnsi="楷体" w:eastAsia="楷体" w:cs="楷体"/>
          <w:sz w:val="44"/>
          <w:szCs w:val="44"/>
          <w:lang w:val="en-US" w:eastAsia="zh-CN"/>
        </w:rPr>
        <w:t>，</w:t>
      </w:r>
      <w:r>
        <w:rPr>
          <w:rFonts w:hint="eastAsia" w:ascii="楷体" w:hAnsi="楷体" w:eastAsia="楷体" w:cs="楷体"/>
          <w:sz w:val="44"/>
          <w:szCs w:val="44"/>
        </w:rPr>
        <w:t>不存在任何剽窃、</w:t>
      </w:r>
      <w:bookmarkStart w:id="18" w:name="_GoBack"/>
      <w:bookmarkEnd w:id="18"/>
      <w:r>
        <w:rPr>
          <w:rFonts w:hint="eastAsia" w:ascii="楷体" w:hAnsi="楷体" w:eastAsia="楷体" w:cs="楷体"/>
          <w:sz w:val="44"/>
          <w:szCs w:val="44"/>
        </w:rPr>
        <w:t>抄袭他人学术成果的现象。</w:t>
      </w:r>
      <w:r>
        <w:rPr>
          <w:rFonts w:hint="eastAsia" w:ascii="楷体" w:hAnsi="楷体" w:eastAsia="楷体" w:cs="楷体"/>
          <w:sz w:val="44"/>
          <w:szCs w:val="44"/>
          <w:lang w:val="en-US" w:eastAsia="zh-CN"/>
        </w:rPr>
        <w:t>本人确保在论文写作中严格遵守学术行为规范，未使用人工智能技术取代论文写作，符合学术诚信要求。</w:t>
      </w:r>
    </w:p>
    <w:p w14:paraId="1F3F47F1">
      <w:pPr>
        <w:ind w:firstLine="875" w:firstLineChars="199"/>
        <w:rPr>
          <w:rFonts w:hint="eastAsia" w:ascii="楷体" w:hAnsi="楷体" w:eastAsia="楷体" w:cs="楷体"/>
          <w:sz w:val="44"/>
          <w:szCs w:val="44"/>
        </w:rPr>
      </w:pPr>
      <w:r>
        <w:rPr>
          <w:rFonts w:hint="eastAsia" w:ascii="楷体" w:hAnsi="楷体" w:eastAsia="楷体" w:cs="楷体"/>
          <w:sz w:val="44"/>
          <w:szCs w:val="44"/>
        </w:rPr>
        <w:t>我同意（   ）/不同意（   ）本论文作为学校的信息资料使用。</w:t>
      </w:r>
    </w:p>
    <w:p w14:paraId="48C2BAB6">
      <w:pPr>
        <w:ind w:firstLine="875" w:firstLineChars="199"/>
        <w:rPr>
          <w:rFonts w:hint="eastAsia" w:ascii="楷体" w:hAnsi="楷体" w:eastAsia="楷体" w:cs="楷体"/>
          <w:sz w:val="44"/>
          <w:szCs w:val="44"/>
        </w:rPr>
      </w:pPr>
    </w:p>
    <w:p w14:paraId="5BFECC96">
      <w:pPr>
        <w:ind w:firstLine="2596" w:firstLineChars="590"/>
        <w:rPr>
          <w:rFonts w:hint="eastAsia" w:ascii="楷体" w:hAnsi="楷体" w:eastAsia="楷体" w:cs="楷体"/>
          <w:sz w:val="44"/>
          <w:szCs w:val="44"/>
          <w:u w:val="single"/>
        </w:rPr>
      </w:pPr>
      <w:r>
        <w:rPr>
          <w:rFonts w:hint="eastAsia" w:ascii="楷体" w:hAnsi="楷体" w:eastAsia="楷体" w:cs="楷体"/>
          <w:sz w:val="44"/>
          <w:szCs w:val="44"/>
        </w:rPr>
        <w:t>论文作者（签名）</w:t>
      </w:r>
      <w:r>
        <w:rPr>
          <w:rFonts w:hint="eastAsia" w:ascii="楷体" w:hAnsi="楷体" w:eastAsia="楷体" w:cs="楷体"/>
          <w:sz w:val="44"/>
          <w:szCs w:val="44"/>
          <w:u w:val="single"/>
        </w:rPr>
        <w:t xml:space="preserve">          </w:t>
      </w:r>
    </w:p>
    <w:p w14:paraId="4BBC3260">
      <w:pPr>
        <w:ind w:firstLine="875" w:firstLineChars="199"/>
        <w:rPr>
          <w:rFonts w:hint="eastAsia" w:ascii="楷体" w:hAnsi="楷体" w:eastAsia="楷体" w:cs="楷体"/>
          <w:sz w:val="44"/>
          <w:szCs w:val="44"/>
        </w:rPr>
      </w:pPr>
      <w:r>
        <w:rPr>
          <w:rFonts w:hint="eastAsia" w:ascii="楷体" w:hAnsi="楷体" w:eastAsia="楷体" w:cs="楷体"/>
          <w:sz w:val="44"/>
          <w:szCs w:val="44"/>
        </w:rPr>
        <w:t xml:space="preserve">                      </w:t>
      </w:r>
    </w:p>
    <w:p w14:paraId="23060CC5">
      <w:pPr>
        <w:ind w:firstLine="5236" w:firstLineChars="1190"/>
        <w:rPr>
          <w:rFonts w:hint="eastAsia" w:ascii="楷体_GB2312" w:eastAsia="楷体_GB2312"/>
          <w:sz w:val="44"/>
          <w:szCs w:val="44"/>
        </w:rPr>
      </w:pPr>
      <w:r>
        <w:rPr>
          <w:rFonts w:hint="eastAsia" w:ascii="楷体" w:hAnsi="楷体" w:eastAsia="楷体" w:cs="楷体"/>
          <w:sz w:val="44"/>
          <w:szCs w:val="44"/>
        </w:rPr>
        <w:t>年    月    日</w:t>
      </w:r>
    </w:p>
    <w:p w14:paraId="7BE59330">
      <w:pPr>
        <w:spacing w:before="480" w:after="360" w:line="320" w:lineRule="exact"/>
        <w:jc w:val="center"/>
        <w:rPr>
          <w:b/>
          <w:sz w:val="36"/>
          <w:szCs w:val="36"/>
        </w:rPr>
      </w:pPr>
      <w:r>
        <w:rPr>
          <w:b/>
          <w:sz w:val="24"/>
        </w:rPr>
        <w:br w:type="page"/>
      </w:r>
      <w:r>
        <w:rPr>
          <w:rFonts w:hint="eastAsia"/>
          <w:b/>
          <w:sz w:val="36"/>
          <w:szCs w:val="36"/>
        </w:rPr>
        <w:t>查重和诚信</w:t>
      </w:r>
    </w:p>
    <w:p w14:paraId="3DA048D8">
      <w:pPr>
        <w:ind w:firstLine="560" w:firstLineChars="200"/>
        <w:rPr>
          <w:b/>
          <w:sz w:val="28"/>
          <w:szCs w:val="28"/>
        </w:rPr>
      </w:pPr>
      <w:r>
        <w:rPr>
          <w:rFonts w:hint="eastAsia"/>
          <w:b/>
          <w:sz w:val="28"/>
          <w:szCs w:val="28"/>
        </w:rPr>
        <w:t>论文必须经过查重审核，查重部分为论文正文部分，即从序言、、、至结论部分，不包括摘要、目录、参考文献和声明部分。</w:t>
      </w:r>
    </w:p>
    <w:p w14:paraId="6B25A5F2">
      <w:pPr>
        <w:ind w:firstLine="560" w:firstLineChars="200"/>
        <w:rPr>
          <w:b/>
          <w:sz w:val="28"/>
          <w:szCs w:val="28"/>
        </w:rPr>
      </w:pPr>
      <w:r>
        <w:rPr>
          <w:rFonts w:hint="eastAsia"/>
          <w:b/>
          <w:sz w:val="28"/>
          <w:szCs w:val="28"/>
        </w:rPr>
        <w:t>用PaperPass检测，重复率需在百分之十五内（含15%）。</w:t>
      </w:r>
    </w:p>
    <w:p w14:paraId="068E6131">
      <w:pPr>
        <w:ind w:firstLine="560" w:firstLineChars="200"/>
        <w:rPr>
          <w:b/>
          <w:sz w:val="28"/>
          <w:szCs w:val="28"/>
        </w:rPr>
      </w:pPr>
      <w:r>
        <w:rPr>
          <w:rFonts w:hint="eastAsia"/>
          <w:b/>
          <w:sz w:val="28"/>
          <w:szCs w:val="28"/>
        </w:rPr>
        <w:t>用知网5.1系统检测，重复率需在百分之二十内（含20%）。</w:t>
      </w:r>
    </w:p>
    <w:p w14:paraId="0EE9F360">
      <w:pPr>
        <w:ind w:firstLine="560" w:firstLineChars="200"/>
        <w:rPr>
          <w:b/>
          <w:sz w:val="28"/>
          <w:szCs w:val="28"/>
        </w:rPr>
      </w:pPr>
      <w:r>
        <w:rPr>
          <w:rFonts w:hint="eastAsia"/>
          <w:b/>
          <w:sz w:val="28"/>
          <w:szCs w:val="28"/>
        </w:rPr>
        <w:t xml:space="preserve">推荐PaperPass  </w:t>
      </w:r>
      <w:r>
        <w:fldChar w:fldCharType="begin"/>
      </w:r>
      <w:r>
        <w:instrText xml:space="preserve"> HYPERLINK "http://3.vg8.net/pp/" \t "_blank" </w:instrText>
      </w:r>
      <w:r>
        <w:fldChar w:fldCharType="separate"/>
      </w:r>
      <w:r>
        <w:rPr>
          <w:rStyle w:val="47"/>
          <w:rFonts w:hint="eastAsia"/>
          <w:b/>
          <w:color w:val="FF0000"/>
          <w:sz w:val="28"/>
          <w:szCs w:val="28"/>
        </w:rPr>
        <w:t>http://www.paperpass.com</w:t>
      </w:r>
      <w:r>
        <w:rPr>
          <w:rStyle w:val="47"/>
          <w:rFonts w:hint="eastAsia"/>
          <w:b/>
          <w:color w:val="FF0000"/>
          <w:sz w:val="28"/>
          <w:szCs w:val="28"/>
        </w:rPr>
        <w:fldChar w:fldCharType="end"/>
      </w:r>
    </w:p>
    <w:p w14:paraId="156CBFDC">
      <w:pPr>
        <w:spacing w:before="480" w:after="360" w:line="276" w:lineRule="auto"/>
        <w:ind w:firstLine="560" w:firstLineChars="200"/>
        <w:jc w:val="left"/>
        <w:rPr>
          <w:b/>
          <w:sz w:val="28"/>
          <w:szCs w:val="28"/>
        </w:rPr>
      </w:pPr>
      <w:r>
        <w:rPr>
          <w:rFonts w:hint="eastAsia"/>
          <w:b/>
          <w:sz w:val="28"/>
          <w:szCs w:val="28"/>
        </w:rPr>
        <w:t>毕业论文必须是由学生自主完成的，如请人代写，或抄习别人论文，一经查实，无论重复率是否符合要求，一律判为不合格！</w:t>
      </w:r>
    </w:p>
    <w:p w14:paraId="771AD665">
      <w:pPr>
        <w:spacing w:before="480" w:after="360" w:line="276" w:lineRule="auto"/>
        <w:ind w:firstLine="560" w:firstLineChars="200"/>
        <w:jc w:val="left"/>
        <w:rPr>
          <w:b/>
          <w:sz w:val="28"/>
          <w:szCs w:val="28"/>
        </w:rPr>
      </w:pPr>
      <w:r>
        <w:rPr>
          <w:rFonts w:hint="eastAsia"/>
          <w:b/>
          <w:sz w:val="28"/>
          <w:szCs w:val="28"/>
        </w:rPr>
        <w:t>作者必须知道自己论文的逻辑、理论依据、资料数据来源、解释和回答论文观点、研究过程和结论。</w:t>
      </w:r>
    </w:p>
    <w:p w14:paraId="5A05CA17">
      <w:pPr>
        <w:spacing w:before="480" w:after="360" w:line="276" w:lineRule="auto"/>
        <w:ind w:firstLine="560" w:firstLineChars="200"/>
        <w:jc w:val="left"/>
        <w:rPr>
          <w:b/>
          <w:sz w:val="28"/>
          <w:szCs w:val="28"/>
        </w:rPr>
      </w:pPr>
    </w:p>
    <w:p w14:paraId="0E16505E">
      <w:pPr>
        <w:spacing w:before="480" w:after="360" w:line="276" w:lineRule="auto"/>
        <w:ind w:firstLine="560" w:firstLineChars="200"/>
        <w:jc w:val="left"/>
        <w:rPr>
          <w:b/>
          <w:sz w:val="28"/>
          <w:szCs w:val="28"/>
        </w:rPr>
      </w:pPr>
    </w:p>
    <w:p w14:paraId="50D59E1E">
      <w:pPr>
        <w:spacing w:before="480" w:after="360" w:line="276" w:lineRule="auto"/>
        <w:ind w:firstLine="560" w:firstLineChars="200"/>
        <w:jc w:val="left"/>
        <w:rPr>
          <w:b/>
          <w:sz w:val="28"/>
          <w:szCs w:val="28"/>
        </w:rPr>
      </w:pPr>
    </w:p>
    <w:p w14:paraId="287F6BA9">
      <w:pPr>
        <w:spacing w:before="480" w:after="360" w:line="276" w:lineRule="auto"/>
        <w:ind w:firstLine="560" w:firstLineChars="200"/>
        <w:jc w:val="left"/>
        <w:rPr>
          <w:b/>
          <w:sz w:val="28"/>
          <w:szCs w:val="28"/>
        </w:rPr>
      </w:pPr>
    </w:p>
    <w:p w14:paraId="40636E8E">
      <w:pPr>
        <w:spacing w:before="480" w:after="360" w:line="276" w:lineRule="auto"/>
        <w:ind w:firstLine="560" w:firstLineChars="200"/>
        <w:jc w:val="left"/>
        <w:rPr>
          <w:b/>
          <w:sz w:val="28"/>
          <w:szCs w:val="28"/>
        </w:rPr>
      </w:pPr>
    </w:p>
    <w:p w14:paraId="37DDA118">
      <w:pPr>
        <w:spacing w:before="480" w:after="360" w:line="276" w:lineRule="auto"/>
        <w:ind w:firstLine="560" w:firstLineChars="200"/>
        <w:jc w:val="left"/>
        <w:rPr>
          <w:b/>
          <w:sz w:val="28"/>
          <w:szCs w:val="28"/>
        </w:rPr>
      </w:pPr>
    </w:p>
    <w:p w14:paraId="0F5B9EF9">
      <w:pPr>
        <w:spacing w:before="480" w:after="360" w:line="276" w:lineRule="auto"/>
        <w:jc w:val="left"/>
        <w:rPr>
          <w:b/>
          <w:sz w:val="28"/>
          <w:szCs w:val="28"/>
        </w:rPr>
      </w:pPr>
    </w:p>
    <w:p w14:paraId="06117DB6">
      <w:pPr>
        <w:widowControl/>
        <w:jc w:val="left"/>
        <w:rPr>
          <w:b/>
          <w:sz w:val="36"/>
          <w:szCs w:val="36"/>
        </w:rPr>
      </w:pPr>
      <w:r>
        <w:rPr>
          <w:b/>
          <w:sz w:val="36"/>
          <w:szCs w:val="36"/>
        </w:rPr>
        <w:br w:type="page"/>
      </w:r>
    </w:p>
    <w:p w14:paraId="75BDB15B">
      <w:pPr>
        <w:spacing w:before="480" w:after="360"/>
        <w:jc w:val="center"/>
        <w:rPr>
          <w:rFonts w:hint="eastAsia"/>
          <w:b/>
          <w:sz w:val="36"/>
          <w:szCs w:val="36"/>
        </w:rPr>
      </w:pPr>
      <w:r>
        <w:rPr>
          <w:rFonts w:hint="eastAsia"/>
          <w:b/>
          <w:sz w:val="36"/>
          <w:szCs w:val="36"/>
        </w:rPr>
        <w:t>毕业论文整体要求要点总结</w:t>
      </w:r>
    </w:p>
    <w:p w14:paraId="27BC1CDD">
      <w:pPr>
        <w:ind w:firstLine="560" w:firstLineChars="200"/>
        <w:rPr>
          <w:b/>
          <w:sz w:val="28"/>
          <w:szCs w:val="28"/>
        </w:rPr>
      </w:pPr>
      <w:r>
        <w:rPr>
          <w:rFonts w:hint="eastAsia"/>
          <w:b/>
          <w:sz w:val="28"/>
          <w:szCs w:val="28"/>
        </w:rPr>
        <w:t>论文内容字数，基本格式规范，查重，三项达标总成绩为中等，答辩成绩中等。</w:t>
      </w:r>
    </w:p>
    <w:p w14:paraId="1152CEE6">
      <w:pPr>
        <w:rPr>
          <w:b/>
          <w:sz w:val="28"/>
          <w:szCs w:val="28"/>
        </w:rPr>
      </w:pPr>
    </w:p>
    <w:p w14:paraId="72AE6470">
      <w:pPr>
        <w:ind w:firstLine="560" w:firstLineChars="200"/>
        <w:rPr>
          <w:b/>
          <w:sz w:val="28"/>
          <w:szCs w:val="28"/>
        </w:rPr>
      </w:pPr>
      <w:r>
        <w:rPr>
          <w:rFonts w:hint="eastAsia"/>
          <w:b/>
          <w:sz w:val="28"/>
          <w:szCs w:val="28"/>
        </w:rPr>
        <w:t>各章之间用分页符分开。每页页眉，应是本部分一级标题，宋体小五号居中</w:t>
      </w:r>
      <w:bookmarkEnd w:id="7"/>
      <w:bookmarkEnd w:id="8"/>
      <w:r>
        <w:rPr>
          <w:rFonts w:hint="eastAsia"/>
          <w:b/>
          <w:sz w:val="28"/>
          <w:szCs w:val="28"/>
        </w:rPr>
        <w:t>。</w:t>
      </w:r>
    </w:p>
    <w:p w14:paraId="00B7B085">
      <w:pPr>
        <w:ind w:firstLine="560" w:firstLineChars="200"/>
        <w:rPr>
          <w:b/>
          <w:sz w:val="28"/>
          <w:szCs w:val="28"/>
        </w:rPr>
      </w:pPr>
      <w:r>
        <w:rPr>
          <w:b/>
          <w:sz w:val="28"/>
          <w:szCs w:val="28"/>
        </w:rPr>
        <w:t>当页有引用</w:t>
      </w:r>
      <w:r>
        <w:rPr>
          <w:rFonts w:hint="eastAsia"/>
          <w:b/>
          <w:sz w:val="28"/>
          <w:szCs w:val="28"/>
        </w:rPr>
        <w:t>文应该在</w:t>
      </w:r>
      <w:r>
        <w:rPr>
          <w:b/>
          <w:sz w:val="28"/>
          <w:szCs w:val="28"/>
        </w:rPr>
        <w:t>当页</w:t>
      </w:r>
      <w:r>
        <w:rPr>
          <w:rFonts w:hint="eastAsia"/>
          <w:b/>
          <w:sz w:val="28"/>
          <w:szCs w:val="28"/>
        </w:rPr>
        <w:t>下标注</w:t>
      </w:r>
      <w:r>
        <w:rPr>
          <w:b/>
          <w:sz w:val="28"/>
          <w:szCs w:val="28"/>
        </w:rPr>
        <w:t>脚注</w:t>
      </w:r>
      <w:r>
        <w:rPr>
          <w:rFonts w:hint="eastAsia"/>
          <w:b/>
          <w:sz w:val="28"/>
          <w:szCs w:val="28"/>
        </w:rPr>
        <w:t>出处。</w:t>
      </w:r>
    </w:p>
    <w:p w14:paraId="1CD72A64">
      <w:pPr>
        <w:ind w:firstLine="560" w:firstLineChars="200"/>
        <w:rPr>
          <w:b/>
          <w:sz w:val="28"/>
          <w:szCs w:val="28"/>
        </w:rPr>
      </w:pPr>
      <w:r>
        <w:rPr>
          <w:rFonts w:hint="eastAsia"/>
          <w:b/>
          <w:sz w:val="28"/>
          <w:szCs w:val="28"/>
        </w:rPr>
        <w:t>参考文献出处排序先中文后英文。</w:t>
      </w:r>
    </w:p>
    <w:p w14:paraId="2723387F">
      <w:pPr>
        <w:ind w:firstLine="560" w:firstLineChars="200"/>
        <w:rPr>
          <w:b/>
          <w:sz w:val="28"/>
          <w:szCs w:val="28"/>
        </w:rPr>
      </w:pPr>
    </w:p>
    <w:p w14:paraId="2B6060FA">
      <w:pPr>
        <w:ind w:firstLine="560" w:firstLineChars="200"/>
        <w:rPr>
          <w:b/>
          <w:sz w:val="28"/>
          <w:szCs w:val="28"/>
        </w:rPr>
      </w:pPr>
      <w:r>
        <w:rPr>
          <w:rFonts w:hint="eastAsia"/>
          <w:b/>
          <w:sz w:val="28"/>
          <w:szCs w:val="28"/>
        </w:rPr>
        <w:t>正文字数要求：1万字或以上，允许引用15%字数以内，定稿不少于1万字。</w:t>
      </w:r>
    </w:p>
    <w:p w14:paraId="6009B9B6">
      <w:pPr>
        <w:ind w:firstLine="560" w:firstLineChars="200"/>
        <w:rPr>
          <w:b/>
          <w:sz w:val="28"/>
          <w:szCs w:val="28"/>
        </w:rPr>
      </w:pPr>
    </w:p>
    <w:p w14:paraId="759CA14D">
      <w:pPr>
        <w:ind w:firstLine="560" w:firstLineChars="200"/>
        <w:rPr>
          <w:b/>
          <w:sz w:val="28"/>
          <w:szCs w:val="28"/>
        </w:rPr>
      </w:pPr>
      <w:r>
        <w:rPr>
          <w:rFonts w:hint="eastAsia"/>
          <w:b/>
          <w:sz w:val="28"/>
          <w:szCs w:val="28"/>
        </w:rPr>
        <w:t>查重率：进高校网，</w:t>
      </w:r>
      <w:r>
        <w:rPr>
          <w:rFonts w:hint="eastAsia"/>
          <w:b/>
          <w:sz w:val="28"/>
          <w:szCs w:val="28"/>
          <w:shd w:val="pct10" w:color="auto" w:fill="FFFFFF"/>
        </w:rPr>
        <w:t>正文（即为：序言、、、、至结论部分）检测</w:t>
      </w:r>
      <w:r>
        <w:rPr>
          <w:rFonts w:hint="eastAsia"/>
          <w:b/>
          <w:sz w:val="28"/>
          <w:szCs w:val="28"/>
        </w:rPr>
        <w:t>，重复率在</w:t>
      </w:r>
      <w:r>
        <w:rPr>
          <w:b/>
          <w:sz w:val="28"/>
          <w:szCs w:val="28"/>
        </w:rPr>
        <w:t>百分之</w:t>
      </w:r>
      <w:r>
        <w:rPr>
          <w:rFonts w:hint="eastAsia"/>
          <w:b/>
          <w:sz w:val="28"/>
          <w:szCs w:val="28"/>
        </w:rPr>
        <w:t>十五</w:t>
      </w:r>
      <w:r>
        <w:rPr>
          <w:b/>
          <w:sz w:val="28"/>
          <w:szCs w:val="28"/>
        </w:rPr>
        <w:t>内</w:t>
      </w:r>
      <w:r>
        <w:rPr>
          <w:rFonts w:hint="eastAsia"/>
          <w:b/>
          <w:sz w:val="28"/>
          <w:szCs w:val="28"/>
        </w:rPr>
        <w:t>（含15%）。初检电子版全文查重报告PDF，随论文放附件发邮件给导师审阅。</w:t>
      </w:r>
    </w:p>
    <w:p w14:paraId="1F1B31E4">
      <w:pPr>
        <w:ind w:firstLine="560" w:firstLineChars="200"/>
        <w:rPr>
          <w:b/>
          <w:sz w:val="28"/>
          <w:szCs w:val="28"/>
        </w:rPr>
      </w:pPr>
      <w:r>
        <w:rPr>
          <w:rFonts w:hint="eastAsia"/>
          <w:b/>
          <w:sz w:val="28"/>
          <w:szCs w:val="28"/>
        </w:rPr>
        <w:t>高校一般用知网检测本、硕、博论文，中英文，图，表，表达式内容可全面检测。PaperPass主要检测网上收录的中文。</w:t>
      </w:r>
    </w:p>
    <w:p w14:paraId="71242F24">
      <w:pPr>
        <w:ind w:firstLine="560" w:firstLineChars="200"/>
        <w:rPr>
          <w:b/>
          <w:sz w:val="28"/>
          <w:szCs w:val="28"/>
        </w:rPr>
      </w:pPr>
      <w:r>
        <w:rPr>
          <w:rFonts w:hint="eastAsia"/>
          <w:b/>
          <w:sz w:val="28"/>
          <w:szCs w:val="28"/>
        </w:rPr>
        <w:t xml:space="preserve">用PaperPass检测，重复率需在百分之十五内。用知网5.1系统检测，重复率需在百分之二十内。推荐PaperPass  </w:t>
      </w:r>
      <w:r>
        <w:fldChar w:fldCharType="begin"/>
      </w:r>
      <w:r>
        <w:instrText xml:space="preserve"> HYPERLINK "http://3.vg8.net/pp/" \t "_blank" </w:instrText>
      </w:r>
      <w:r>
        <w:fldChar w:fldCharType="separate"/>
      </w:r>
      <w:r>
        <w:rPr>
          <w:rStyle w:val="47"/>
          <w:rFonts w:hint="eastAsia"/>
          <w:b/>
          <w:color w:val="FF0000"/>
          <w:sz w:val="28"/>
          <w:szCs w:val="28"/>
        </w:rPr>
        <w:t>http://www.paperpass.com</w:t>
      </w:r>
      <w:r>
        <w:rPr>
          <w:rStyle w:val="47"/>
          <w:rFonts w:hint="eastAsia"/>
          <w:b/>
          <w:color w:val="FF0000"/>
          <w:sz w:val="28"/>
          <w:szCs w:val="28"/>
        </w:rPr>
        <w:fldChar w:fldCharType="end"/>
      </w:r>
    </w:p>
    <w:p w14:paraId="57C5B968">
      <w:pPr>
        <w:ind w:firstLine="560" w:firstLineChars="200"/>
        <w:rPr>
          <w:b/>
          <w:sz w:val="28"/>
          <w:szCs w:val="28"/>
        </w:rPr>
      </w:pPr>
    </w:p>
    <w:p w14:paraId="59A417A1">
      <w:pPr>
        <w:ind w:firstLine="560" w:firstLineChars="200"/>
        <w:rPr>
          <w:b/>
          <w:sz w:val="28"/>
          <w:szCs w:val="28"/>
        </w:rPr>
      </w:pPr>
      <w:r>
        <w:rPr>
          <w:rFonts w:hint="eastAsia"/>
          <w:b/>
          <w:sz w:val="28"/>
          <w:szCs w:val="28"/>
        </w:rPr>
        <w:t>毕业论文必须是由学生自主完成的，如请人代写，或抄习别人论文，无论重复率是否符合要求，一律判为不合格！</w:t>
      </w:r>
    </w:p>
    <w:p w14:paraId="364730EA">
      <w:pPr>
        <w:rPr>
          <w:b/>
          <w:sz w:val="28"/>
          <w:szCs w:val="28"/>
        </w:rPr>
      </w:pPr>
    </w:p>
    <w:p w14:paraId="7F8DD811">
      <w:pPr>
        <w:rPr>
          <w:b/>
          <w:sz w:val="28"/>
          <w:szCs w:val="28"/>
        </w:rPr>
      </w:pPr>
      <w:r>
        <w:rPr>
          <w:b/>
          <w:sz w:val="28"/>
          <w:szCs w:val="28"/>
        </w:rPr>
        <w:t>国家标准GB7713—87毕业论文：</w:t>
      </w:r>
    </w:p>
    <w:p w14:paraId="710E946A">
      <w:pPr>
        <w:ind w:firstLine="560" w:firstLineChars="200"/>
        <w:rPr>
          <w:b/>
          <w:sz w:val="28"/>
          <w:szCs w:val="28"/>
        </w:rPr>
      </w:pPr>
      <w:r>
        <w:rPr>
          <w:b/>
          <w:sz w:val="28"/>
          <w:szCs w:val="28"/>
        </w:rPr>
        <w:t>表序表题，显示在表的上方。图序图题，显示在图的下方。</w:t>
      </w:r>
    </w:p>
    <w:p w14:paraId="7D4EAF4B">
      <w:pPr>
        <w:rPr>
          <w:b/>
          <w:sz w:val="28"/>
          <w:szCs w:val="28"/>
        </w:rPr>
      </w:pPr>
    </w:p>
    <w:p w14:paraId="34779C83">
      <w:pPr>
        <w:ind w:firstLine="560" w:firstLineChars="200"/>
        <w:rPr>
          <w:b/>
          <w:sz w:val="28"/>
          <w:szCs w:val="28"/>
        </w:rPr>
      </w:pPr>
      <w:r>
        <w:rPr>
          <w:rFonts w:hint="eastAsia"/>
          <w:b/>
          <w:sz w:val="28"/>
          <w:szCs w:val="28"/>
        </w:rPr>
        <w:t>论文电子版2010WORD排版。标准字符间距，全文除英文、数字、特殊符号用半角，标点符号、中文用全角，全文整体字体格式一致。</w:t>
      </w:r>
    </w:p>
    <w:p w14:paraId="53A1FFC5">
      <w:pPr>
        <w:ind w:firstLine="560" w:firstLineChars="200"/>
        <w:rPr>
          <w:b/>
          <w:sz w:val="28"/>
          <w:szCs w:val="28"/>
        </w:rPr>
      </w:pPr>
    </w:p>
    <w:p w14:paraId="33F3508A">
      <w:pPr>
        <w:rPr>
          <w:rFonts w:hint="eastAsia" w:ascii="黑体" w:hAnsi="黑体" w:eastAsia="黑体"/>
          <w:b/>
          <w:sz w:val="30"/>
          <w:szCs w:val="30"/>
        </w:rPr>
      </w:pPr>
      <w:r>
        <w:rPr>
          <w:rFonts w:hint="eastAsia" w:ascii="黑体" w:hAnsi="黑体" w:eastAsia="黑体"/>
          <w:b/>
          <w:sz w:val="30"/>
          <w:szCs w:val="30"/>
        </w:rPr>
        <w:br w:type="page"/>
      </w:r>
    </w:p>
    <w:p w14:paraId="4895148E">
      <w:pPr>
        <w:jc w:val="center"/>
        <w:rPr>
          <w:rFonts w:ascii="黑体" w:hAnsi="黑体" w:eastAsia="黑体"/>
          <w:b/>
          <w:sz w:val="30"/>
          <w:szCs w:val="30"/>
        </w:rPr>
      </w:pPr>
      <w:r>
        <w:rPr>
          <w:rFonts w:hint="eastAsia" w:ascii="黑体" w:hAnsi="黑体" w:eastAsia="黑体"/>
          <w:b/>
          <w:sz w:val="30"/>
          <w:szCs w:val="30"/>
        </w:rPr>
        <w:t>论文材料提交清单</w:t>
      </w:r>
    </w:p>
    <w:p w14:paraId="6BC3AC13">
      <w:pPr>
        <w:keepNext w:val="0"/>
        <w:keepLines w:val="0"/>
        <w:pageBreakBefore w:val="0"/>
        <w:widowControl w:val="0"/>
        <w:numPr>
          <w:ilvl w:val="0"/>
          <w:numId w:val="0"/>
        </w:numPr>
        <w:kinsoku/>
        <w:wordWrap/>
        <w:overflowPunct/>
        <w:topLinePunct w:val="0"/>
        <w:autoSpaceDE/>
        <w:autoSpaceDN/>
        <w:bidi w:val="0"/>
        <w:adjustRightInd/>
        <w:snapToGrid/>
        <w:spacing w:before="157" w:beforeLines="50" w:line="240" w:lineRule="auto"/>
        <w:ind w:firstLine="560" w:firstLineChars="200"/>
        <w:textAlignment w:val="auto"/>
        <w:rPr>
          <w:rFonts w:hint="eastAsia" w:ascii="宋体" w:hAnsi="宋体" w:eastAsia="宋体" w:cs="宋体"/>
          <w:color w:val="auto"/>
          <w:sz w:val="28"/>
          <w:szCs w:val="28"/>
          <w:lang w:val="en-US" w:eastAsia="zh-CN"/>
        </w:rPr>
      </w:pPr>
      <w:r>
        <w:rPr>
          <w:rFonts w:hint="eastAsia" w:ascii="宋体" w:hAnsi="宋体" w:cs="宋体"/>
          <w:color w:val="auto"/>
          <w:sz w:val="28"/>
          <w:szCs w:val="28"/>
          <w:lang w:val="en-US" w:eastAsia="zh-CN"/>
        </w:rPr>
        <w:t>论文材料提交电子版：1.</w:t>
      </w:r>
      <w:r>
        <w:rPr>
          <w:rFonts w:hint="eastAsia" w:ascii="宋体" w:hAnsi="宋体" w:eastAsia="宋体" w:cs="宋体"/>
          <w:color w:val="auto"/>
          <w:sz w:val="28"/>
          <w:szCs w:val="28"/>
          <w:lang w:val="en-US" w:eastAsia="zh-CN"/>
        </w:rPr>
        <w:t>论文定稿</w:t>
      </w:r>
      <w:r>
        <w:rPr>
          <w:rFonts w:hint="eastAsia" w:ascii="宋体" w:hAnsi="宋体" w:cs="宋体"/>
          <w:color w:val="auto"/>
          <w:sz w:val="28"/>
          <w:szCs w:val="28"/>
          <w:lang w:val="en-US" w:eastAsia="zh-CN"/>
        </w:rPr>
        <w:t>、2.</w:t>
      </w:r>
      <w:r>
        <w:rPr>
          <w:rFonts w:hint="eastAsia" w:ascii="宋体" w:hAnsi="宋体" w:eastAsia="宋体" w:cs="宋体"/>
          <w:color w:val="auto"/>
          <w:sz w:val="28"/>
          <w:szCs w:val="28"/>
          <w:lang w:val="en-US" w:eastAsia="zh-CN"/>
        </w:rPr>
        <w:t>开题报告</w:t>
      </w:r>
      <w:r>
        <w:rPr>
          <w:rFonts w:hint="eastAsia" w:ascii="宋体" w:hAnsi="宋体" w:cs="宋体"/>
          <w:color w:val="auto"/>
          <w:sz w:val="28"/>
          <w:szCs w:val="28"/>
          <w:lang w:val="en-US" w:eastAsia="zh-CN"/>
        </w:rPr>
        <w:t>、3.</w:t>
      </w:r>
      <w:r>
        <w:rPr>
          <w:rFonts w:hint="eastAsia" w:ascii="宋体" w:hAnsi="宋体" w:eastAsia="宋体" w:cs="宋体"/>
          <w:color w:val="auto"/>
          <w:sz w:val="28"/>
          <w:szCs w:val="28"/>
          <w:lang w:val="en-US" w:eastAsia="zh-CN"/>
        </w:rPr>
        <w:t>论文指导记录</w:t>
      </w:r>
      <w:r>
        <w:rPr>
          <w:rFonts w:hint="eastAsia" w:ascii="宋体" w:hAnsi="宋体" w:cs="宋体"/>
          <w:color w:val="auto"/>
          <w:sz w:val="28"/>
          <w:szCs w:val="28"/>
          <w:lang w:val="en-US" w:eastAsia="zh-CN"/>
        </w:rPr>
        <w:t>、4.</w:t>
      </w:r>
      <w:r>
        <w:rPr>
          <w:rFonts w:hint="eastAsia" w:ascii="宋体" w:hAnsi="宋体" w:eastAsia="宋体" w:cs="宋体"/>
          <w:color w:val="auto"/>
          <w:sz w:val="28"/>
          <w:szCs w:val="28"/>
          <w:lang w:val="en-US" w:eastAsia="zh-CN"/>
        </w:rPr>
        <w:t>论文评阅书</w:t>
      </w:r>
      <w:r>
        <w:rPr>
          <w:rFonts w:hint="eastAsia" w:ascii="宋体" w:hAnsi="宋体" w:cs="宋体"/>
          <w:color w:val="auto"/>
          <w:sz w:val="28"/>
          <w:szCs w:val="28"/>
          <w:lang w:val="en-US" w:eastAsia="zh-CN"/>
        </w:rPr>
        <w:t>、5.</w:t>
      </w:r>
      <w:r>
        <w:rPr>
          <w:rFonts w:hint="eastAsia" w:ascii="宋体" w:hAnsi="宋体" w:eastAsia="宋体" w:cs="宋体"/>
          <w:color w:val="auto"/>
          <w:sz w:val="28"/>
          <w:szCs w:val="28"/>
          <w:lang w:val="en-US" w:eastAsia="zh-CN"/>
        </w:rPr>
        <w:t>答辩记录表</w:t>
      </w:r>
      <w:r>
        <w:rPr>
          <w:rFonts w:hint="eastAsia" w:ascii="宋体" w:hAnsi="宋体" w:cs="宋体"/>
          <w:color w:val="auto"/>
          <w:sz w:val="28"/>
          <w:szCs w:val="28"/>
          <w:lang w:val="en-US" w:eastAsia="zh-CN"/>
        </w:rPr>
        <w:t>、6.</w:t>
      </w:r>
      <w:r>
        <w:rPr>
          <w:rFonts w:hint="eastAsia" w:ascii="宋体" w:hAnsi="宋体" w:eastAsia="宋体" w:cs="宋体"/>
          <w:color w:val="auto"/>
          <w:sz w:val="28"/>
          <w:szCs w:val="28"/>
          <w:lang w:val="en-US" w:eastAsia="zh-CN"/>
        </w:rPr>
        <w:t>查重报告</w:t>
      </w:r>
      <w:r>
        <w:rPr>
          <w:rFonts w:hint="eastAsia" w:ascii="宋体" w:hAnsi="宋体" w:cs="宋体"/>
          <w:color w:val="auto"/>
          <w:sz w:val="28"/>
          <w:szCs w:val="28"/>
          <w:lang w:val="en-US" w:eastAsia="zh-CN"/>
        </w:rPr>
        <w:t>。</w:t>
      </w:r>
    </w:p>
    <w:p w14:paraId="11A7080A">
      <w:pPr>
        <w:keepNext w:val="0"/>
        <w:keepLines w:val="0"/>
        <w:pageBreakBefore w:val="0"/>
        <w:widowControl w:val="0"/>
        <w:numPr>
          <w:ilvl w:val="0"/>
          <w:numId w:val="0"/>
        </w:numPr>
        <w:kinsoku/>
        <w:wordWrap/>
        <w:overflowPunct/>
        <w:topLinePunct w:val="0"/>
        <w:autoSpaceDE/>
        <w:autoSpaceDN/>
        <w:bidi w:val="0"/>
        <w:adjustRightInd/>
        <w:snapToGrid/>
        <w:spacing w:before="157" w:beforeLines="50"/>
        <w:ind w:firstLine="560" w:firstLineChars="200"/>
        <w:textAlignment w:val="auto"/>
        <w:rPr>
          <w:rFonts w:hint="eastAsia" w:ascii="宋体" w:hAnsi="宋体" w:eastAsia="宋体" w:cs="宋体"/>
          <w:color w:val="auto"/>
          <w:sz w:val="28"/>
          <w:szCs w:val="28"/>
          <w:lang w:val="en-US" w:eastAsia="zh-CN"/>
        </w:rPr>
      </w:pPr>
      <w:r>
        <w:rPr>
          <w:rFonts w:hint="eastAsia" w:ascii="宋体" w:hAnsi="宋体" w:cs="宋体"/>
          <w:color w:val="auto"/>
          <w:sz w:val="28"/>
          <w:szCs w:val="28"/>
          <w:lang w:val="en-US" w:eastAsia="zh-CN"/>
        </w:rPr>
        <w:t>具体要求，详见《电子版材料收集》。</w:t>
      </w:r>
    </w:p>
    <w:p w14:paraId="4DA083B1">
      <w:pPr>
        <w:jc w:val="center"/>
        <w:rPr>
          <w:rFonts w:ascii="黑体" w:hAnsi="黑体" w:eastAsia="黑体"/>
          <w:b/>
          <w:sz w:val="30"/>
          <w:szCs w:val="30"/>
        </w:rPr>
      </w:pPr>
      <w:r>
        <w:rPr>
          <w:rFonts w:hint="eastAsia" w:ascii="黑体" w:hAnsi="黑体" w:eastAsia="黑体"/>
          <w:b/>
          <w:sz w:val="30"/>
          <w:szCs w:val="30"/>
        </w:rPr>
        <w:t>论文提交规范</w:t>
      </w:r>
    </w:p>
    <w:p w14:paraId="055C0AD7">
      <w:pPr>
        <w:ind w:firstLine="600"/>
        <w:rPr>
          <w:rFonts w:ascii="宋体" w:hAnsi="宋体"/>
          <w:sz w:val="28"/>
          <w:szCs w:val="28"/>
        </w:rPr>
      </w:pPr>
      <w:r>
        <w:rPr>
          <w:rFonts w:hint="eastAsia" w:ascii="宋体" w:hAnsi="宋体"/>
          <w:sz w:val="28"/>
          <w:szCs w:val="28"/>
        </w:rPr>
        <w:t>一份开题报告，填写好开题报告上相关信息和内容，在规定时间内提交导师审阅同意</w:t>
      </w:r>
      <w:r>
        <w:rPr>
          <w:rFonts w:hint="eastAsia" w:ascii="宋体" w:hAnsi="宋体"/>
          <w:sz w:val="28"/>
          <w:szCs w:val="28"/>
          <w:lang w:eastAsia="zh-CN"/>
        </w:rPr>
        <w:t>电子签名</w:t>
      </w:r>
      <w:r>
        <w:rPr>
          <w:rFonts w:hint="eastAsia" w:ascii="宋体" w:hAnsi="宋体"/>
          <w:sz w:val="28"/>
          <w:szCs w:val="28"/>
        </w:rPr>
        <w:t>。</w:t>
      </w:r>
    </w:p>
    <w:p w14:paraId="321F146F">
      <w:pPr>
        <w:ind w:firstLine="600"/>
        <w:rPr>
          <w:rFonts w:ascii="宋体" w:hAnsi="宋体"/>
          <w:sz w:val="28"/>
          <w:szCs w:val="28"/>
        </w:rPr>
      </w:pPr>
      <w:r>
        <w:rPr>
          <w:rFonts w:hint="eastAsia" w:ascii="宋体" w:hAnsi="宋体"/>
          <w:sz w:val="28"/>
          <w:szCs w:val="28"/>
        </w:rPr>
        <w:t>一份指导记录表需填写好上面所有事项，即：每次联系指导时间、联系指导方式、主要指导内容。先签署好学生的</w:t>
      </w:r>
      <w:r>
        <w:rPr>
          <w:rFonts w:hint="eastAsia" w:ascii="宋体" w:hAnsi="宋体"/>
          <w:sz w:val="28"/>
          <w:szCs w:val="28"/>
          <w:lang w:eastAsia="zh-CN"/>
        </w:rPr>
        <w:t>电子签名</w:t>
      </w:r>
      <w:r>
        <w:rPr>
          <w:rFonts w:hint="eastAsia" w:ascii="宋体" w:hAnsi="宋体"/>
          <w:sz w:val="28"/>
          <w:szCs w:val="28"/>
        </w:rPr>
        <w:t>，然后指导教师</w:t>
      </w:r>
      <w:r>
        <w:rPr>
          <w:rFonts w:hint="eastAsia" w:ascii="宋体" w:hAnsi="宋体"/>
          <w:sz w:val="28"/>
          <w:szCs w:val="28"/>
          <w:lang w:eastAsia="zh-CN"/>
        </w:rPr>
        <w:t>电子签名</w:t>
      </w:r>
      <w:r>
        <w:rPr>
          <w:rFonts w:hint="eastAsia" w:ascii="宋体" w:hAnsi="宋体"/>
          <w:sz w:val="28"/>
          <w:szCs w:val="28"/>
        </w:rPr>
        <w:t>。</w:t>
      </w:r>
    </w:p>
    <w:p w14:paraId="5BF6B645">
      <w:pPr>
        <w:ind w:firstLine="560" w:firstLineChars="200"/>
        <w:rPr>
          <w:rFonts w:ascii="宋体" w:hAnsi="宋体"/>
          <w:sz w:val="28"/>
          <w:szCs w:val="28"/>
        </w:rPr>
      </w:pPr>
      <w:r>
        <w:rPr>
          <w:rFonts w:hint="eastAsia" w:ascii="宋体" w:hAnsi="宋体"/>
          <w:sz w:val="28"/>
          <w:szCs w:val="28"/>
        </w:rPr>
        <w:t>一份评阅书，填写好评阅书上有关事项，如姓名、论题、和相关个人信息(特别是本人“参加本科段考试年月”等事项)。成绩和评语由指导或评阅老师填写。</w:t>
      </w:r>
    </w:p>
    <w:p w14:paraId="04DCB863">
      <w:pPr>
        <w:ind w:firstLine="560" w:firstLineChars="200"/>
        <w:rPr>
          <w:rFonts w:ascii="宋体" w:hAnsi="宋体"/>
          <w:sz w:val="28"/>
          <w:szCs w:val="28"/>
        </w:rPr>
      </w:pPr>
      <w:r>
        <w:rPr>
          <w:rFonts w:hint="eastAsia" w:ascii="宋体" w:hAnsi="宋体"/>
          <w:sz w:val="28"/>
          <w:szCs w:val="28"/>
        </w:rPr>
        <w:t>一份答辩记录表（包含答辩问题及回答概要）。</w:t>
      </w:r>
    </w:p>
    <w:p w14:paraId="0716EE28">
      <w:pPr>
        <w:ind w:firstLine="560" w:firstLineChars="200"/>
        <w:rPr>
          <w:rFonts w:ascii="宋体" w:hAnsi="宋体"/>
          <w:sz w:val="28"/>
          <w:szCs w:val="28"/>
        </w:rPr>
      </w:pPr>
      <w:r>
        <w:rPr>
          <w:rFonts w:hint="eastAsia" w:ascii="宋体" w:hAnsi="宋体"/>
          <w:sz w:val="28"/>
          <w:szCs w:val="28"/>
        </w:rPr>
        <w:t>一份论文正本 （含封面、摘要、目录、正文、参考文献、声明等</w:t>
      </w:r>
      <w:r>
        <w:rPr>
          <w:rFonts w:hint="eastAsia" w:ascii="宋体" w:hAnsi="宋体"/>
          <w:sz w:val="28"/>
          <w:szCs w:val="28"/>
          <w:lang w:eastAsia="zh-CN"/>
        </w:rPr>
        <w:t>，</w:t>
      </w:r>
      <w:r>
        <w:rPr>
          <w:rFonts w:hint="eastAsia" w:ascii="宋体" w:hAnsi="宋体"/>
          <w:sz w:val="28"/>
          <w:szCs w:val="28"/>
        </w:rPr>
        <w:t>填写好封面上相关信息、声明签署好本人</w:t>
      </w:r>
      <w:r>
        <w:rPr>
          <w:rFonts w:hint="eastAsia" w:ascii="宋体" w:hAnsi="宋体"/>
          <w:sz w:val="28"/>
          <w:szCs w:val="28"/>
          <w:lang w:eastAsia="zh-CN"/>
        </w:rPr>
        <w:t>电子签名</w:t>
      </w:r>
      <w:r>
        <w:rPr>
          <w:rFonts w:hint="eastAsia" w:ascii="宋体" w:hAnsi="宋体"/>
          <w:sz w:val="28"/>
          <w:szCs w:val="28"/>
        </w:rPr>
        <w:t>和提交日期）。</w:t>
      </w:r>
    </w:p>
    <w:p w14:paraId="2C856375">
      <w:pPr>
        <w:ind w:firstLine="560" w:firstLineChars="200"/>
        <w:rPr>
          <w:rFonts w:ascii="宋体" w:hAnsi="宋体" w:cs="Tahoma"/>
          <w:sz w:val="28"/>
          <w:szCs w:val="28"/>
        </w:rPr>
      </w:pPr>
      <w:r>
        <w:rPr>
          <w:rFonts w:hint="eastAsia" w:ascii="宋体" w:hAnsi="宋体" w:cs="Tahoma"/>
          <w:sz w:val="28"/>
          <w:szCs w:val="28"/>
        </w:rPr>
        <w:t>一份论文“</w:t>
      </w:r>
      <w:r>
        <w:rPr>
          <w:rFonts w:ascii="宋体" w:hAnsi="宋体" w:cs="Tahoma"/>
          <w:sz w:val="28"/>
          <w:szCs w:val="28"/>
        </w:rPr>
        <w:t>查重报告</w:t>
      </w:r>
      <w:r>
        <w:rPr>
          <w:rFonts w:hint="eastAsia" w:ascii="宋体" w:hAnsi="宋体" w:cs="Tahoma"/>
          <w:sz w:val="28"/>
          <w:szCs w:val="28"/>
        </w:rPr>
        <w:t>”的完整全文，查重报告的重复率必须符合学校规定的允许重复率要求，同时检查查重报告论文题目、字数、作者姓名须与提交论文正式稿是一致的。</w:t>
      </w:r>
    </w:p>
    <w:p w14:paraId="3556DB2F">
      <w:pPr>
        <w:ind w:firstLine="560" w:firstLineChars="200"/>
        <w:rPr>
          <w:rFonts w:ascii="宋体" w:hAnsi="宋体"/>
          <w:sz w:val="28"/>
          <w:szCs w:val="28"/>
        </w:rPr>
      </w:pPr>
    </w:p>
    <w:p w14:paraId="7083DEFD">
      <w:pPr>
        <w:ind w:firstLine="560" w:firstLineChars="200"/>
        <w:rPr>
          <w:rFonts w:ascii="楷体_GB2312" w:eastAsia="楷体_GB2312"/>
          <w:b/>
          <w:sz w:val="28"/>
          <w:szCs w:val="28"/>
        </w:rPr>
      </w:pPr>
      <w:r>
        <w:rPr>
          <w:rFonts w:hint="eastAsia" w:ascii="宋体" w:hAnsi="宋体"/>
          <w:sz w:val="28"/>
          <w:szCs w:val="28"/>
        </w:rPr>
        <w:t>论文定稿后，考生应按照论文材料提交清单在</w:t>
      </w:r>
      <w:r>
        <w:rPr>
          <w:rFonts w:hint="eastAsia" w:ascii="Arial" w:hAnsi="Arial" w:cs="Arial"/>
          <w:sz w:val="28"/>
          <w:szCs w:val="28"/>
        </w:rPr>
        <w:t>规定的日期</w:t>
      </w:r>
      <w:r>
        <w:rPr>
          <w:rFonts w:ascii="Arial" w:hAnsi="Arial" w:cs="Arial"/>
          <w:sz w:val="28"/>
          <w:szCs w:val="28"/>
        </w:rPr>
        <w:t>前</w:t>
      </w:r>
      <w:r>
        <w:rPr>
          <w:rFonts w:hint="eastAsia" w:ascii="Arial" w:hAnsi="Arial" w:cs="Arial"/>
          <w:sz w:val="28"/>
          <w:szCs w:val="28"/>
        </w:rPr>
        <w:t>，将电子版材料提交导师</w:t>
      </w:r>
      <w:r>
        <w:rPr>
          <w:rFonts w:hint="eastAsia" w:ascii="宋体" w:hAnsi="宋体"/>
          <w:sz w:val="28"/>
          <w:szCs w:val="28"/>
        </w:rPr>
        <w:t>。</w:t>
      </w:r>
    </w:p>
    <w:sectPr>
      <w:headerReference r:id="rId6" w:type="default"/>
      <w:footerReference r:id="rId8" w:type="default"/>
      <w:headerReference r:id="rId7" w:type="even"/>
      <w:pgSz w:w="11906" w:h="16838"/>
      <w:pgMar w:top="1985" w:right="1274" w:bottom="1474" w:left="1474" w:header="1418" w:footer="1134" w:gutter="284"/>
      <w:pgNumType w:fmt="decimal"/>
      <w:cols w:space="425" w:num="1"/>
      <w:docGrid w:type="linesAndChars" w:linePitch="38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w:panose1 w:val="02040503050406030204"/>
    <w:charset w:val="00"/>
    <w:family w:val="roman"/>
    <w:pitch w:val="default"/>
    <w:sig w:usb0="E00002FF" w:usb1="400004FF" w:usb2="00000000" w:usb3="00000000" w:csb0="2000019F" w:csb1="00000000"/>
  </w:font>
  <w:font w:name="楷体">
    <w:panose1 w:val="02010609060101010101"/>
    <w:charset w:val="86"/>
    <w:family w:val="modern"/>
    <w:pitch w:val="default"/>
    <w:sig w:usb0="800002BF" w:usb1="38CF7CFA" w:usb2="00000016" w:usb3="00000000" w:csb0="00040001" w:csb1="00000000"/>
  </w:font>
  <w:font w:name="华文中宋">
    <w:panose1 w:val="02010600040101010101"/>
    <w:charset w:val="86"/>
    <w:family w:val="auto"/>
    <w:pitch w:val="default"/>
    <w:sig w:usb0="00000287" w:usb1="080F0000" w:usb2="00000000" w:usb3="00000000" w:csb0="0004009F" w:csb1="DFD70000"/>
  </w:font>
  <w:font w:name="Gautami">
    <w:panose1 w:val="020B0502040204020203"/>
    <w:charset w:val="00"/>
    <w:family w:val="swiss"/>
    <w:pitch w:val="default"/>
    <w:sig w:usb0="00200003" w:usb1="00000000" w:usb2="00000000" w:usb3="00000000" w:csb0="00000001" w:csb1="00000000"/>
  </w:font>
  <w:font w:name="MS Song">
    <w:altName w:val="宋体"/>
    <w:panose1 w:val="00000000000000000000"/>
    <w:charset w:val="86"/>
    <w:family w:val="modern"/>
    <w:pitch w:val="default"/>
    <w:sig w:usb0="00000000" w:usb1="00000000" w:usb2="00000010" w:usb3="00000000" w:csb0="00040000" w:csb1="00000000"/>
  </w:font>
  <w:font w:name="仿宋_GB2312">
    <w:panose1 w:val="02010609030101010101"/>
    <w:charset w:val="86"/>
    <w:family w:val="modern"/>
    <w:pitch w:val="default"/>
    <w:sig w:usb0="00000001" w:usb1="080E0000" w:usb2="00000000" w:usb3="00000000" w:csb0="00040000" w:csb1="00000000"/>
  </w:font>
  <w:font w:name="楷体_GB2312">
    <w:altName w:val="楷体"/>
    <w:panose1 w:val="00000000000000000000"/>
    <w:charset w:val="86"/>
    <w:family w:val="modern"/>
    <w:pitch w:val="default"/>
    <w:sig w:usb0="00000000" w:usb1="00000000" w:usb2="00000010" w:usb3="00000000" w:csb0="00040000" w:csb1="00000000"/>
  </w:font>
  <w:font w:name="Tahoma">
    <w:panose1 w:val="020B0604030504040204"/>
    <w:charset w:val="00"/>
    <w:family w:val="swiss"/>
    <w:pitch w:val="default"/>
    <w:sig w:usb0="E1002EFF" w:usb1="C000605B" w:usb2="00000029" w:usb3="00000000" w:csb0="200101FF" w:csb1="2028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1855B8">
    <w:pPr>
      <w:pStyle w:val="27"/>
      <w:jc w:val="center"/>
      <w:rPr>
        <w:rFonts w:hint="eastAsia" w:ascii="宋体" w:hAnsi="宋体" w:eastAsia="宋体"/>
        <w:lang w:val="en-US" w:eastAsia="zh-CN"/>
      </w:rPr>
    </w:pPr>
    <w:bookmarkStart w:id="17" w:name="OLE_LINK8"/>
    <w:r>
      <w:rPr>
        <w:sz w:val="18"/>
      </w:rPr>
      <w:pict>
        <v:shape id="_x0000_s2049" o:spid="_x0000_s2049" o:spt="202" type="#_x0000_t202" style="position:absolute;left:0pt;margin-top:0pt;height:144pt;width:144pt;mso-position-horizontal:center;mso-position-horizontal-relative:margin;mso-wrap-style:none;z-index:251659264;mso-width-relative:page;mso-height-relative:page;" filled="f" stroked="f" coordsize="21600,21600">
          <v:path/>
          <v:fill on="f" focussize="0,0"/>
          <v:stroke on="f"/>
          <v:imagedata o:title=""/>
          <o:lock v:ext="edit" aspectratio="f"/>
          <v:textbox inset="0mm,0mm,0mm,0mm" style="mso-fit-shape-to-text:t;">
            <w:txbxContent>
              <w:p w14:paraId="244675FF">
                <w:pPr>
                  <w:pStyle w:val="27"/>
                </w:pPr>
                <w:r>
                  <w:fldChar w:fldCharType="begin"/>
                </w:r>
                <w:r>
                  <w:instrText xml:space="preserve"> PAGE  \* MERGEFORMAT </w:instrText>
                </w:r>
                <w:r>
                  <w:fldChar w:fldCharType="separate"/>
                </w:r>
                <w:r>
                  <w:t>I</w:t>
                </w:r>
                <w:r>
                  <w:fldChar w:fldCharType="end"/>
                </w:r>
              </w:p>
            </w:txbxContent>
          </v:textbox>
        </v:shape>
      </w:pict>
    </w:r>
    <w:sdt>
      <w:sdtPr>
        <w:id w:val="1056901973"/>
        <w:showingPlcHdr/>
      </w:sdtPr>
      <w:sdtEndPr>
        <w:rPr>
          <w:rFonts w:hint="eastAsia"/>
        </w:rPr>
      </w:sdtEndPr>
      <w:sdtContent>
        <w:r>
          <w:t xml:space="preserve">     </w:t>
        </w:r>
      </w:sdtContent>
    </w:sdt>
    <w:bookmarkEnd w:id="17"/>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509D122A">
    <w:pPr>
      <w:pStyle w:val="27"/>
      <w:jc w:val="center"/>
      <w:rPr>
        <w:rFonts w:hint="eastAsia" w:ascii="宋体" w:hAnsi="宋体" w:eastAsia="宋体"/>
        <w:lang w:val="en-US" w:eastAsia="zh-CN"/>
      </w:rPr>
    </w:pPr>
    <w:r>
      <w:rPr>
        <w:sz w:val="18"/>
      </w:rPr>
      <w:pict>
        <v:shape id="_x0000_s2051" o:spid="_x0000_s2051" o:spt="202" type="#_x0000_t202" style="position:absolute;left:0pt;margin-top:0pt;height:144pt;width:144pt;mso-position-horizontal:center;mso-position-horizontal-relative:margin;mso-wrap-style:none;z-index:251661312;mso-width-relative:page;mso-height-relative:page;" filled="f" stroked="f" coordsize="21600,21600">
          <v:path/>
          <v:fill on="f" focussize="0,0"/>
          <v:stroke on="f"/>
          <v:imagedata o:title=""/>
          <o:lock v:ext="edit" aspectratio="f"/>
          <v:textbox inset="0mm,0mm,0mm,0mm" style="mso-fit-shape-to-text:t;">
            <w:txbxContent>
              <w:p w14:paraId="67A21390">
                <w:pPr>
                  <w:pStyle w:val="27"/>
                </w:pPr>
                <w:r>
                  <w:fldChar w:fldCharType="begin"/>
                </w:r>
                <w:r>
                  <w:instrText xml:space="preserve"> PAGE  \* MERGEFORMAT </w:instrText>
                </w:r>
                <w:r>
                  <w:fldChar w:fldCharType="separate"/>
                </w:r>
                <w:r>
                  <w:t>I</w:t>
                </w:r>
                <w:r>
                  <w:fldChar w:fldCharType="end"/>
                </w:r>
              </w:p>
            </w:txbxContent>
          </v:textbox>
        </v:shape>
      </w:pict>
    </w:r>
    <w:sdt>
      <w:sdtPr>
        <w:id w:val="147467913"/>
        <w:showingPlcHdr/>
      </w:sdtPr>
      <w:sdtEndPr>
        <w:rPr>
          <w:rFonts w:hint="eastAsia"/>
        </w:rPr>
      </w:sdtEndPr>
      <w:sdtContent>
        <w:r>
          <w:t xml:space="preserve">     </w:t>
        </w:r>
      </w:sdtContent>
    </w:sdt>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3BB2A11">
    <w:pPr>
      <w:pStyle w:val="27"/>
      <w:jc w:val="center"/>
    </w:pPr>
    <w:r>
      <w:rPr>
        <w:sz w:val="18"/>
      </w:rPr>
      <w:pict>
        <v:shape id="_x0000_s2050" o:spid="_x0000_s2050" o:spt="202" type="#_x0000_t202" style="position:absolute;left:0pt;margin-top:0pt;height:144pt;width:144pt;mso-position-horizontal:center;mso-position-horizontal-relative:margin;mso-wrap-style:none;z-index:251660288;mso-width-relative:page;mso-height-relative:page;" filled="f" stroked="f" coordsize="21600,21600">
          <v:path/>
          <v:fill on="f" focussize="0,0"/>
          <v:stroke on="f"/>
          <v:imagedata o:title=""/>
          <o:lock v:ext="edit" aspectratio="f"/>
          <v:textbox inset="0mm,0mm,0mm,0mm" style="mso-fit-shape-to-text:t;">
            <w:txbxContent>
              <w:sdt>
                <w:sdtPr>
                  <w:id w:val="147471676"/>
                  <w:docPartObj>
                    <w:docPartGallery w:val="autotext"/>
                  </w:docPartObj>
                </w:sdtPr>
                <w:sdtContent>
                  <w:p w14:paraId="21F6061C">
                    <w:pPr>
                      <w:pStyle w:val="27"/>
                      <w:jc w:val="center"/>
                    </w:pPr>
                    <w:r>
                      <w:fldChar w:fldCharType="begin"/>
                    </w:r>
                    <w:r>
                      <w:instrText xml:space="preserve"> PAGE   \* MERGEFORMAT </w:instrText>
                    </w:r>
                    <w:r>
                      <w:fldChar w:fldCharType="separate"/>
                    </w:r>
                    <w:r>
                      <w:rPr>
                        <w:lang w:val="zh-CN"/>
                      </w:rPr>
                      <w:t>19</w:t>
                    </w:r>
                    <w:r>
                      <w:rPr>
                        <w:lang w:val="zh-CN"/>
                      </w:rPr>
                      <w:fldChar w:fldCharType="end"/>
                    </w:r>
                  </w:p>
                </w:sdtContent>
              </w:sdt>
              <w:p w14:paraId="16E02EE7"/>
            </w:txbxContent>
          </v:textbox>
        </v:shape>
      </w:pict>
    </w:r>
  </w:p>
  <w:p w14:paraId="6F53D203">
    <w:pPr>
      <w:pStyle w:val="27"/>
      <w:ind w:firstLine="4410" w:firstLineChars="2450"/>
    </w:pPr>
  </w:p>
</w:ftr>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09627B4E">
    <w:pPr>
      <w:pStyle w:val="28"/>
      <w:rPr>
        <w:rFonts w:hint="eastAsia"/>
      </w:rPr>
    </w:pPr>
  </w:p>
  <w:p w14:paraId="22211D27">
    <w:pPr>
      <w:pStyle w:val="28"/>
      <w:rPr>
        <w:rFonts w:hint="eastAsia" w:ascii="宋体" w:hAnsi="宋体" w:eastAsia="宋体"/>
      </w:rPr>
    </w:pPr>
    <w:r>
      <w:rPr>
        <w:rFonts w:hint="eastAsia" w:ascii="宋体" w:hAnsi="宋体" w:eastAsia="宋体"/>
      </w:rPr>
      <w:t>封面</w: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4E3B649D">
    <w:pPr>
      <w:pStyle w:val="28"/>
      <w:tabs>
        <w:tab w:val="center" w:pos="4337"/>
        <w:tab w:val="left" w:pos="6285"/>
      </w:tabs>
      <w:jc w:val="left"/>
    </w:pPr>
    <w:r>
      <w:tab/>
    </w:r>
    <w:r>
      <w:rPr>
        <w:rFonts w:hint="eastAsia"/>
      </w:rPr>
      <w:t>当页页眉显示当页第一层次标题，如有序号需要同时列示。   宋体小五居中</w:t>
    </w:r>
    <w:r>
      <w:tab/>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608F0333">
    <w:pPr>
      <w:pStyle w:val="28"/>
      <w:rPr>
        <w:sz w:val="21"/>
        <w:szCs w:val="21"/>
      </w:rPr>
    </w:pPr>
    <w:r>
      <w:rPr>
        <w:rFonts w:hint="eastAsia"/>
        <w:sz w:val="21"/>
        <w:szCs w:val="21"/>
      </w:rPr>
      <w:t>毕业论文独创性声明、毕业论文知识产权权属声明</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9EFB63D"/>
    <w:multiLevelType w:val="multilevel"/>
    <w:tmpl w:val="C9EFB63D"/>
    <w:lvl w:ilvl="0" w:tentative="0">
      <w:start w:val="1"/>
      <w:numFmt w:val="decimal"/>
      <w:suff w:val="nothing"/>
      <w:lvlText w:val="%1、"/>
      <w:lvlJc w:val="left"/>
      <w:pPr>
        <w:ind w:left="622" w:hanging="480"/>
      </w:pPr>
      <w:rPr>
        <w:rFonts w:ascii="楷体" w:hAnsi="楷体" w:eastAsia="楷体" w:cs="Times New Roman"/>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hideSpelling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0"/>
  <w:displayVerticalDrawingGridEvery w:val="2"/>
  <w:characterSpacingControl w:val="compressPunctuation"/>
  <w:hdrShapeDefaults>
    <o:shapelayout v:ext="edit">
      <o:idmap v:ext="edit" data="2"/>
    </o:shapelayout>
  </w:hdrShapeDefaults>
  <w:compat>
    <w:spaceForUL/>
    <w:balanceSingleByteDoubleByteWidth/>
    <w:doNotLeaveBackslashAlone/>
    <w:ulTrailSpace/>
    <w:doNotExpandShiftReturn/>
    <w:adjustLineHeightInTable/>
    <w:useFELayout/>
    <w:compatSetting w:name="compatibilityMode" w:uri="http://schemas.microsoft.com/office/word" w:val="12"/>
  </w:compat>
  <w:docVars>
    <w:docVar w:name="commondata" w:val="eyJoZGlkIjoiNjIxY2VhOWU3OGI4N2Q2MDdmNjNlMmM4Zjc3Y2MwNDkifQ=="/>
  </w:docVars>
  <w:rsids>
    <w:rsidRoot w:val="00A372BC"/>
    <w:rsid w:val="00003ED7"/>
    <w:rsid w:val="00005558"/>
    <w:rsid w:val="00005BCE"/>
    <w:rsid w:val="00007748"/>
    <w:rsid w:val="00015277"/>
    <w:rsid w:val="000153C9"/>
    <w:rsid w:val="00022961"/>
    <w:rsid w:val="00023E8F"/>
    <w:rsid w:val="000241E2"/>
    <w:rsid w:val="00024C8D"/>
    <w:rsid w:val="00030948"/>
    <w:rsid w:val="00031650"/>
    <w:rsid w:val="000340D7"/>
    <w:rsid w:val="00034B78"/>
    <w:rsid w:val="000353B0"/>
    <w:rsid w:val="00040113"/>
    <w:rsid w:val="00041F0F"/>
    <w:rsid w:val="00042D41"/>
    <w:rsid w:val="00043E6B"/>
    <w:rsid w:val="000476A5"/>
    <w:rsid w:val="0005132B"/>
    <w:rsid w:val="00051B3D"/>
    <w:rsid w:val="00054446"/>
    <w:rsid w:val="00054E44"/>
    <w:rsid w:val="000576BE"/>
    <w:rsid w:val="0006138D"/>
    <w:rsid w:val="000613BB"/>
    <w:rsid w:val="000616F7"/>
    <w:rsid w:val="00061F44"/>
    <w:rsid w:val="00062570"/>
    <w:rsid w:val="000657B5"/>
    <w:rsid w:val="00071CF4"/>
    <w:rsid w:val="0007207A"/>
    <w:rsid w:val="00072460"/>
    <w:rsid w:val="00073672"/>
    <w:rsid w:val="00073CB2"/>
    <w:rsid w:val="000760C9"/>
    <w:rsid w:val="00081411"/>
    <w:rsid w:val="00082ECA"/>
    <w:rsid w:val="0008371E"/>
    <w:rsid w:val="000843B2"/>
    <w:rsid w:val="00086DE8"/>
    <w:rsid w:val="000915E9"/>
    <w:rsid w:val="00091AE9"/>
    <w:rsid w:val="00091D93"/>
    <w:rsid w:val="00091DE9"/>
    <w:rsid w:val="00093D2D"/>
    <w:rsid w:val="00094841"/>
    <w:rsid w:val="00097B29"/>
    <w:rsid w:val="000A0E18"/>
    <w:rsid w:val="000A2C3E"/>
    <w:rsid w:val="000A450F"/>
    <w:rsid w:val="000A6B7F"/>
    <w:rsid w:val="000B11AD"/>
    <w:rsid w:val="000B1EF4"/>
    <w:rsid w:val="000B2B10"/>
    <w:rsid w:val="000B7191"/>
    <w:rsid w:val="000C1600"/>
    <w:rsid w:val="000C7259"/>
    <w:rsid w:val="000C7C0D"/>
    <w:rsid w:val="000D0513"/>
    <w:rsid w:val="000D0A23"/>
    <w:rsid w:val="000D3575"/>
    <w:rsid w:val="000D3B23"/>
    <w:rsid w:val="000D400A"/>
    <w:rsid w:val="000D6AAA"/>
    <w:rsid w:val="000E0967"/>
    <w:rsid w:val="000E11CA"/>
    <w:rsid w:val="000E2A5E"/>
    <w:rsid w:val="000E46A4"/>
    <w:rsid w:val="000E5093"/>
    <w:rsid w:val="000E5D11"/>
    <w:rsid w:val="000F0B39"/>
    <w:rsid w:val="000F1D20"/>
    <w:rsid w:val="000F2050"/>
    <w:rsid w:val="000F2B94"/>
    <w:rsid w:val="000F4B40"/>
    <w:rsid w:val="000F5575"/>
    <w:rsid w:val="000F5CA7"/>
    <w:rsid w:val="00101027"/>
    <w:rsid w:val="00101C10"/>
    <w:rsid w:val="00104C55"/>
    <w:rsid w:val="001055AB"/>
    <w:rsid w:val="00105B92"/>
    <w:rsid w:val="00111065"/>
    <w:rsid w:val="0011290F"/>
    <w:rsid w:val="00112A5A"/>
    <w:rsid w:val="00113D03"/>
    <w:rsid w:val="00113DD8"/>
    <w:rsid w:val="00116D38"/>
    <w:rsid w:val="00121D0C"/>
    <w:rsid w:val="0012252A"/>
    <w:rsid w:val="001228B8"/>
    <w:rsid w:val="001232FF"/>
    <w:rsid w:val="001247CB"/>
    <w:rsid w:val="00127CB1"/>
    <w:rsid w:val="00130F6E"/>
    <w:rsid w:val="00132068"/>
    <w:rsid w:val="00133220"/>
    <w:rsid w:val="0013609F"/>
    <w:rsid w:val="0013777D"/>
    <w:rsid w:val="00142B33"/>
    <w:rsid w:val="00142CAE"/>
    <w:rsid w:val="00144B21"/>
    <w:rsid w:val="00150B4B"/>
    <w:rsid w:val="0015283D"/>
    <w:rsid w:val="00154614"/>
    <w:rsid w:val="0015639B"/>
    <w:rsid w:val="00157983"/>
    <w:rsid w:val="00160A9C"/>
    <w:rsid w:val="00160C52"/>
    <w:rsid w:val="00160FC5"/>
    <w:rsid w:val="00162A2A"/>
    <w:rsid w:val="00165466"/>
    <w:rsid w:val="001659EA"/>
    <w:rsid w:val="001664EA"/>
    <w:rsid w:val="00166A19"/>
    <w:rsid w:val="001712DB"/>
    <w:rsid w:val="00171CF0"/>
    <w:rsid w:val="0017311C"/>
    <w:rsid w:val="00174918"/>
    <w:rsid w:val="00175881"/>
    <w:rsid w:val="00176A5F"/>
    <w:rsid w:val="00177E5D"/>
    <w:rsid w:val="00180B15"/>
    <w:rsid w:val="00181990"/>
    <w:rsid w:val="00181BE4"/>
    <w:rsid w:val="00185435"/>
    <w:rsid w:val="00186A8B"/>
    <w:rsid w:val="00191AE4"/>
    <w:rsid w:val="00191CEA"/>
    <w:rsid w:val="00192305"/>
    <w:rsid w:val="00193DDF"/>
    <w:rsid w:val="001947A6"/>
    <w:rsid w:val="001949C9"/>
    <w:rsid w:val="00195F3C"/>
    <w:rsid w:val="001A0AC1"/>
    <w:rsid w:val="001A1002"/>
    <w:rsid w:val="001A3E2C"/>
    <w:rsid w:val="001A43D9"/>
    <w:rsid w:val="001A584D"/>
    <w:rsid w:val="001A69E5"/>
    <w:rsid w:val="001A7C89"/>
    <w:rsid w:val="001A7F13"/>
    <w:rsid w:val="001B1DFE"/>
    <w:rsid w:val="001B2373"/>
    <w:rsid w:val="001B7D13"/>
    <w:rsid w:val="001C2290"/>
    <w:rsid w:val="001C3D3F"/>
    <w:rsid w:val="001C3F34"/>
    <w:rsid w:val="001C414F"/>
    <w:rsid w:val="001C498F"/>
    <w:rsid w:val="001C563A"/>
    <w:rsid w:val="001C7C71"/>
    <w:rsid w:val="001D49B7"/>
    <w:rsid w:val="001D4F14"/>
    <w:rsid w:val="001D57A2"/>
    <w:rsid w:val="001D5AA5"/>
    <w:rsid w:val="001E125B"/>
    <w:rsid w:val="001E1B9C"/>
    <w:rsid w:val="001E1F93"/>
    <w:rsid w:val="001E567E"/>
    <w:rsid w:val="001F0071"/>
    <w:rsid w:val="001F018F"/>
    <w:rsid w:val="001F3037"/>
    <w:rsid w:val="001F4379"/>
    <w:rsid w:val="001F4DAC"/>
    <w:rsid w:val="001F544F"/>
    <w:rsid w:val="001F6A37"/>
    <w:rsid w:val="001F6CBF"/>
    <w:rsid w:val="001F75E8"/>
    <w:rsid w:val="001F7739"/>
    <w:rsid w:val="0020001B"/>
    <w:rsid w:val="00201180"/>
    <w:rsid w:val="002011D8"/>
    <w:rsid w:val="00201BDA"/>
    <w:rsid w:val="002028F8"/>
    <w:rsid w:val="00203162"/>
    <w:rsid w:val="002070B0"/>
    <w:rsid w:val="00213643"/>
    <w:rsid w:val="002161AE"/>
    <w:rsid w:val="00220B23"/>
    <w:rsid w:val="002212DD"/>
    <w:rsid w:val="00221758"/>
    <w:rsid w:val="00221EBE"/>
    <w:rsid w:val="002222A9"/>
    <w:rsid w:val="00222C39"/>
    <w:rsid w:val="00224D2D"/>
    <w:rsid w:val="0022570C"/>
    <w:rsid w:val="002275DA"/>
    <w:rsid w:val="00230212"/>
    <w:rsid w:val="002353E2"/>
    <w:rsid w:val="00235A0F"/>
    <w:rsid w:val="00237BF2"/>
    <w:rsid w:val="00242B72"/>
    <w:rsid w:val="0024581B"/>
    <w:rsid w:val="0025323B"/>
    <w:rsid w:val="00254AFF"/>
    <w:rsid w:val="00260A1C"/>
    <w:rsid w:val="00260C01"/>
    <w:rsid w:val="00261820"/>
    <w:rsid w:val="002622C7"/>
    <w:rsid w:val="00262655"/>
    <w:rsid w:val="00262F68"/>
    <w:rsid w:val="00264841"/>
    <w:rsid w:val="00267994"/>
    <w:rsid w:val="002712B3"/>
    <w:rsid w:val="002739E6"/>
    <w:rsid w:val="00273D78"/>
    <w:rsid w:val="00275488"/>
    <w:rsid w:val="00276EBB"/>
    <w:rsid w:val="00280A5F"/>
    <w:rsid w:val="00281D94"/>
    <w:rsid w:val="00281EB9"/>
    <w:rsid w:val="002828D0"/>
    <w:rsid w:val="00283A2E"/>
    <w:rsid w:val="00286F26"/>
    <w:rsid w:val="00290967"/>
    <w:rsid w:val="00291F22"/>
    <w:rsid w:val="00293456"/>
    <w:rsid w:val="00293DFE"/>
    <w:rsid w:val="00295B06"/>
    <w:rsid w:val="00296DD7"/>
    <w:rsid w:val="002970F5"/>
    <w:rsid w:val="002A1706"/>
    <w:rsid w:val="002A188C"/>
    <w:rsid w:val="002A664B"/>
    <w:rsid w:val="002A720F"/>
    <w:rsid w:val="002B2BEA"/>
    <w:rsid w:val="002B32B4"/>
    <w:rsid w:val="002B3984"/>
    <w:rsid w:val="002B501A"/>
    <w:rsid w:val="002B5176"/>
    <w:rsid w:val="002B5251"/>
    <w:rsid w:val="002B5F0A"/>
    <w:rsid w:val="002C0B5D"/>
    <w:rsid w:val="002C21E2"/>
    <w:rsid w:val="002C2467"/>
    <w:rsid w:val="002C36ED"/>
    <w:rsid w:val="002C785C"/>
    <w:rsid w:val="002D05E6"/>
    <w:rsid w:val="002D0B32"/>
    <w:rsid w:val="002D0D82"/>
    <w:rsid w:val="002D28D1"/>
    <w:rsid w:val="002D4210"/>
    <w:rsid w:val="002D51CE"/>
    <w:rsid w:val="002D58DE"/>
    <w:rsid w:val="002D64FB"/>
    <w:rsid w:val="002E039C"/>
    <w:rsid w:val="002E1012"/>
    <w:rsid w:val="002E2061"/>
    <w:rsid w:val="002E2B3D"/>
    <w:rsid w:val="002E6F8D"/>
    <w:rsid w:val="002E7BFA"/>
    <w:rsid w:val="002F0F8D"/>
    <w:rsid w:val="002F14B6"/>
    <w:rsid w:val="002F197C"/>
    <w:rsid w:val="002F4728"/>
    <w:rsid w:val="002F58C2"/>
    <w:rsid w:val="002F6610"/>
    <w:rsid w:val="002F690C"/>
    <w:rsid w:val="0030024D"/>
    <w:rsid w:val="00301A1E"/>
    <w:rsid w:val="00301C15"/>
    <w:rsid w:val="00304184"/>
    <w:rsid w:val="0030480F"/>
    <w:rsid w:val="00305495"/>
    <w:rsid w:val="00306FEB"/>
    <w:rsid w:val="0030702A"/>
    <w:rsid w:val="00315A06"/>
    <w:rsid w:val="00316621"/>
    <w:rsid w:val="00316E35"/>
    <w:rsid w:val="00317940"/>
    <w:rsid w:val="00317FBB"/>
    <w:rsid w:val="003213E5"/>
    <w:rsid w:val="003218DB"/>
    <w:rsid w:val="00323618"/>
    <w:rsid w:val="00324969"/>
    <w:rsid w:val="00326D61"/>
    <w:rsid w:val="003271EC"/>
    <w:rsid w:val="0033266E"/>
    <w:rsid w:val="0033408B"/>
    <w:rsid w:val="00336128"/>
    <w:rsid w:val="00336D68"/>
    <w:rsid w:val="0034005D"/>
    <w:rsid w:val="003410AA"/>
    <w:rsid w:val="0034111A"/>
    <w:rsid w:val="00341E9A"/>
    <w:rsid w:val="003422A4"/>
    <w:rsid w:val="00343988"/>
    <w:rsid w:val="00344610"/>
    <w:rsid w:val="00344A1C"/>
    <w:rsid w:val="00344D71"/>
    <w:rsid w:val="00345DD5"/>
    <w:rsid w:val="0035049C"/>
    <w:rsid w:val="00350D2A"/>
    <w:rsid w:val="0035416C"/>
    <w:rsid w:val="003548FD"/>
    <w:rsid w:val="0035737B"/>
    <w:rsid w:val="0036038E"/>
    <w:rsid w:val="00365CFC"/>
    <w:rsid w:val="00366435"/>
    <w:rsid w:val="0037151A"/>
    <w:rsid w:val="003724ED"/>
    <w:rsid w:val="00373B3D"/>
    <w:rsid w:val="003742DD"/>
    <w:rsid w:val="00375798"/>
    <w:rsid w:val="00375C14"/>
    <w:rsid w:val="003764D3"/>
    <w:rsid w:val="00383765"/>
    <w:rsid w:val="0038629A"/>
    <w:rsid w:val="003876C6"/>
    <w:rsid w:val="00390021"/>
    <w:rsid w:val="0039046D"/>
    <w:rsid w:val="00395C09"/>
    <w:rsid w:val="003A08B7"/>
    <w:rsid w:val="003A1AE4"/>
    <w:rsid w:val="003A2550"/>
    <w:rsid w:val="003A727D"/>
    <w:rsid w:val="003A7B35"/>
    <w:rsid w:val="003A7D7B"/>
    <w:rsid w:val="003A7E29"/>
    <w:rsid w:val="003B48AA"/>
    <w:rsid w:val="003B5BDD"/>
    <w:rsid w:val="003B6ACF"/>
    <w:rsid w:val="003C7314"/>
    <w:rsid w:val="003D1263"/>
    <w:rsid w:val="003D337F"/>
    <w:rsid w:val="003D376F"/>
    <w:rsid w:val="003D3B18"/>
    <w:rsid w:val="003D4512"/>
    <w:rsid w:val="003D4A39"/>
    <w:rsid w:val="003E337C"/>
    <w:rsid w:val="003E4A7A"/>
    <w:rsid w:val="003E625D"/>
    <w:rsid w:val="003E6B34"/>
    <w:rsid w:val="003F1EFC"/>
    <w:rsid w:val="003F4C9E"/>
    <w:rsid w:val="003F5279"/>
    <w:rsid w:val="003F58E1"/>
    <w:rsid w:val="003F618F"/>
    <w:rsid w:val="003F683D"/>
    <w:rsid w:val="003F6E80"/>
    <w:rsid w:val="003F741A"/>
    <w:rsid w:val="003F7A3C"/>
    <w:rsid w:val="00401D19"/>
    <w:rsid w:val="004046B4"/>
    <w:rsid w:val="00404C1D"/>
    <w:rsid w:val="00405933"/>
    <w:rsid w:val="00407996"/>
    <w:rsid w:val="004124CC"/>
    <w:rsid w:val="004133CC"/>
    <w:rsid w:val="00415234"/>
    <w:rsid w:val="00420559"/>
    <w:rsid w:val="00421630"/>
    <w:rsid w:val="00423D1B"/>
    <w:rsid w:val="00425D3C"/>
    <w:rsid w:val="004262B9"/>
    <w:rsid w:val="00431C02"/>
    <w:rsid w:val="00433EE0"/>
    <w:rsid w:val="00433F52"/>
    <w:rsid w:val="004353F9"/>
    <w:rsid w:val="00435FD9"/>
    <w:rsid w:val="0043797D"/>
    <w:rsid w:val="00437D81"/>
    <w:rsid w:val="00440E61"/>
    <w:rsid w:val="00442148"/>
    <w:rsid w:val="00442F45"/>
    <w:rsid w:val="00450DB5"/>
    <w:rsid w:val="00452449"/>
    <w:rsid w:val="004528AE"/>
    <w:rsid w:val="00452F2F"/>
    <w:rsid w:val="00453EAA"/>
    <w:rsid w:val="00453F92"/>
    <w:rsid w:val="0045403B"/>
    <w:rsid w:val="004556E6"/>
    <w:rsid w:val="00455E40"/>
    <w:rsid w:val="00456237"/>
    <w:rsid w:val="0045680C"/>
    <w:rsid w:val="004602E7"/>
    <w:rsid w:val="00460AF2"/>
    <w:rsid w:val="0046636C"/>
    <w:rsid w:val="00466B9A"/>
    <w:rsid w:val="00467927"/>
    <w:rsid w:val="00467E18"/>
    <w:rsid w:val="0047015A"/>
    <w:rsid w:val="00471449"/>
    <w:rsid w:val="004736CE"/>
    <w:rsid w:val="00473A24"/>
    <w:rsid w:val="004847E8"/>
    <w:rsid w:val="004851B9"/>
    <w:rsid w:val="00485DAC"/>
    <w:rsid w:val="00486A10"/>
    <w:rsid w:val="00491A42"/>
    <w:rsid w:val="00493BF7"/>
    <w:rsid w:val="00494C60"/>
    <w:rsid w:val="0049629F"/>
    <w:rsid w:val="004A05D9"/>
    <w:rsid w:val="004A2162"/>
    <w:rsid w:val="004A3540"/>
    <w:rsid w:val="004A7930"/>
    <w:rsid w:val="004B1DD8"/>
    <w:rsid w:val="004B23EB"/>
    <w:rsid w:val="004B663C"/>
    <w:rsid w:val="004B740C"/>
    <w:rsid w:val="004C30E7"/>
    <w:rsid w:val="004C369A"/>
    <w:rsid w:val="004C3B74"/>
    <w:rsid w:val="004C3C99"/>
    <w:rsid w:val="004C4086"/>
    <w:rsid w:val="004C669A"/>
    <w:rsid w:val="004D025C"/>
    <w:rsid w:val="004D2A78"/>
    <w:rsid w:val="004D46F8"/>
    <w:rsid w:val="004D4B23"/>
    <w:rsid w:val="004D5A15"/>
    <w:rsid w:val="004D6D6C"/>
    <w:rsid w:val="004E041D"/>
    <w:rsid w:val="004E0ADA"/>
    <w:rsid w:val="004E3A33"/>
    <w:rsid w:val="004E3A4D"/>
    <w:rsid w:val="004E6253"/>
    <w:rsid w:val="004E7444"/>
    <w:rsid w:val="004F0C0E"/>
    <w:rsid w:val="004F1860"/>
    <w:rsid w:val="004F3DA5"/>
    <w:rsid w:val="004F40B1"/>
    <w:rsid w:val="004F471C"/>
    <w:rsid w:val="004F4D18"/>
    <w:rsid w:val="004F5713"/>
    <w:rsid w:val="004F71A7"/>
    <w:rsid w:val="005002D0"/>
    <w:rsid w:val="00505AB2"/>
    <w:rsid w:val="00506616"/>
    <w:rsid w:val="0050675D"/>
    <w:rsid w:val="00510FE0"/>
    <w:rsid w:val="0051161F"/>
    <w:rsid w:val="00512FD6"/>
    <w:rsid w:val="00514507"/>
    <w:rsid w:val="005156CE"/>
    <w:rsid w:val="00515C1C"/>
    <w:rsid w:val="0051629D"/>
    <w:rsid w:val="00516322"/>
    <w:rsid w:val="005173FA"/>
    <w:rsid w:val="00520B73"/>
    <w:rsid w:val="005217BF"/>
    <w:rsid w:val="00521DF3"/>
    <w:rsid w:val="00522659"/>
    <w:rsid w:val="00522E46"/>
    <w:rsid w:val="0052578F"/>
    <w:rsid w:val="00527A61"/>
    <w:rsid w:val="00527E59"/>
    <w:rsid w:val="00533F88"/>
    <w:rsid w:val="00536CFB"/>
    <w:rsid w:val="00542FB5"/>
    <w:rsid w:val="005435FE"/>
    <w:rsid w:val="00546819"/>
    <w:rsid w:val="00546948"/>
    <w:rsid w:val="00550D55"/>
    <w:rsid w:val="00551BD8"/>
    <w:rsid w:val="00553F4C"/>
    <w:rsid w:val="00554DB5"/>
    <w:rsid w:val="00557470"/>
    <w:rsid w:val="00561AE9"/>
    <w:rsid w:val="00563B62"/>
    <w:rsid w:val="00566B32"/>
    <w:rsid w:val="00566B41"/>
    <w:rsid w:val="00571FE0"/>
    <w:rsid w:val="00574FA2"/>
    <w:rsid w:val="00575851"/>
    <w:rsid w:val="00580FD7"/>
    <w:rsid w:val="0058117B"/>
    <w:rsid w:val="00584707"/>
    <w:rsid w:val="00585622"/>
    <w:rsid w:val="005913E6"/>
    <w:rsid w:val="005937C6"/>
    <w:rsid w:val="00595B10"/>
    <w:rsid w:val="00597BAE"/>
    <w:rsid w:val="00597EA9"/>
    <w:rsid w:val="005A016E"/>
    <w:rsid w:val="005A03FC"/>
    <w:rsid w:val="005A0F87"/>
    <w:rsid w:val="005A196E"/>
    <w:rsid w:val="005A2B9A"/>
    <w:rsid w:val="005A34E1"/>
    <w:rsid w:val="005A5F9A"/>
    <w:rsid w:val="005B27E9"/>
    <w:rsid w:val="005B454B"/>
    <w:rsid w:val="005B54D0"/>
    <w:rsid w:val="005B7066"/>
    <w:rsid w:val="005B7BC4"/>
    <w:rsid w:val="005C0E4F"/>
    <w:rsid w:val="005C28AE"/>
    <w:rsid w:val="005C2A82"/>
    <w:rsid w:val="005C41D6"/>
    <w:rsid w:val="005C452E"/>
    <w:rsid w:val="005D05C4"/>
    <w:rsid w:val="005D1069"/>
    <w:rsid w:val="005D1E50"/>
    <w:rsid w:val="005D2414"/>
    <w:rsid w:val="005D2AFF"/>
    <w:rsid w:val="005D430B"/>
    <w:rsid w:val="005E0573"/>
    <w:rsid w:val="005E33B1"/>
    <w:rsid w:val="005E5FCF"/>
    <w:rsid w:val="005E691F"/>
    <w:rsid w:val="005F1418"/>
    <w:rsid w:val="005F23ED"/>
    <w:rsid w:val="005F4392"/>
    <w:rsid w:val="005F4A7B"/>
    <w:rsid w:val="005F555B"/>
    <w:rsid w:val="005F7BB4"/>
    <w:rsid w:val="0060534A"/>
    <w:rsid w:val="00606153"/>
    <w:rsid w:val="00607031"/>
    <w:rsid w:val="00610377"/>
    <w:rsid w:val="00610E70"/>
    <w:rsid w:val="006128CB"/>
    <w:rsid w:val="00613F76"/>
    <w:rsid w:val="00614930"/>
    <w:rsid w:val="0061509C"/>
    <w:rsid w:val="006159F0"/>
    <w:rsid w:val="006169AE"/>
    <w:rsid w:val="00617A27"/>
    <w:rsid w:val="00620397"/>
    <w:rsid w:val="00620614"/>
    <w:rsid w:val="0062329B"/>
    <w:rsid w:val="006247B2"/>
    <w:rsid w:val="00624A05"/>
    <w:rsid w:val="00626BC1"/>
    <w:rsid w:val="00631914"/>
    <w:rsid w:val="0063320F"/>
    <w:rsid w:val="00633881"/>
    <w:rsid w:val="006338A3"/>
    <w:rsid w:val="006344C5"/>
    <w:rsid w:val="006344ED"/>
    <w:rsid w:val="00634D8E"/>
    <w:rsid w:val="00636893"/>
    <w:rsid w:val="00641FA1"/>
    <w:rsid w:val="00646DBB"/>
    <w:rsid w:val="00646FB5"/>
    <w:rsid w:val="00650AAA"/>
    <w:rsid w:val="00652281"/>
    <w:rsid w:val="00652D00"/>
    <w:rsid w:val="006537AD"/>
    <w:rsid w:val="00660057"/>
    <w:rsid w:val="006618C5"/>
    <w:rsid w:val="0066431C"/>
    <w:rsid w:val="00670BCA"/>
    <w:rsid w:val="00673725"/>
    <w:rsid w:val="00676351"/>
    <w:rsid w:val="00677980"/>
    <w:rsid w:val="00680AF5"/>
    <w:rsid w:val="00682041"/>
    <w:rsid w:val="006827F1"/>
    <w:rsid w:val="00684A9C"/>
    <w:rsid w:val="00685915"/>
    <w:rsid w:val="006865E4"/>
    <w:rsid w:val="00686DF3"/>
    <w:rsid w:val="00690308"/>
    <w:rsid w:val="00691D19"/>
    <w:rsid w:val="00692E7C"/>
    <w:rsid w:val="006A3434"/>
    <w:rsid w:val="006B16C9"/>
    <w:rsid w:val="006B178B"/>
    <w:rsid w:val="006B1B6A"/>
    <w:rsid w:val="006B4C98"/>
    <w:rsid w:val="006B6C55"/>
    <w:rsid w:val="006B7E99"/>
    <w:rsid w:val="006C0082"/>
    <w:rsid w:val="006C20E0"/>
    <w:rsid w:val="006C29FB"/>
    <w:rsid w:val="006C2C0E"/>
    <w:rsid w:val="006C307A"/>
    <w:rsid w:val="006C3EAD"/>
    <w:rsid w:val="006C5C0C"/>
    <w:rsid w:val="006D155C"/>
    <w:rsid w:val="006D16B7"/>
    <w:rsid w:val="006D171C"/>
    <w:rsid w:val="006D2077"/>
    <w:rsid w:val="006D4A95"/>
    <w:rsid w:val="006D54CA"/>
    <w:rsid w:val="006D5E59"/>
    <w:rsid w:val="006D60AF"/>
    <w:rsid w:val="006D7131"/>
    <w:rsid w:val="006E15F4"/>
    <w:rsid w:val="006E2B09"/>
    <w:rsid w:val="006E39FF"/>
    <w:rsid w:val="006E45DC"/>
    <w:rsid w:val="006E4665"/>
    <w:rsid w:val="006E470C"/>
    <w:rsid w:val="006E6F68"/>
    <w:rsid w:val="006F28E5"/>
    <w:rsid w:val="006F3CE5"/>
    <w:rsid w:val="006F4EA4"/>
    <w:rsid w:val="00700372"/>
    <w:rsid w:val="00700646"/>
    <w:rsid w:val="007013F8"/>
    <w:rsid w:val="00701517"/>
    <w:rsid w:val="0070464B"/>
    <w:rsid w:val="00705731"/>
    <w:rsid w:val="007107B7"/>
    <w:rsid w:val="00711A61"/>
    <w:rsid w:val="00712CFD"/>
    <w:rsid w:val="00714C0E"/>
    <w:rsid w:val="00716873"/>
    <w:rsid w:val="00717193"/>
    <w:rsid w:val="00717A1E"/>
    <w:rsid w:val="0072092A"/>
    <w:rsid w:val="007233C1"/>
    <w:rsid w:val="0072393F"/>
    <w:rsid w:val="0072462B"/>
    <w:rsid w:val="00726469"/>
    <w:rsid w:val="00730B84"/>
    <w:rsid w:val="00733C5A"/>
    <w:rsid w:val="007350BA"/>
    <w:rsid w:val="00735532"/>
    <w:rsid w:val="00735951"/>
    <w:rsid w:val="00737329"/>
    <w:rsid w:val="007408B1"/>
    <w:rsid w:val="00741B6C"/>
    <w:rsid w:val="00742615"/>
    <w:rsid w:val="00742B2A"/>
    <w:rsid w:val="0074328F"/>
    <w:rsid w:val="007546D8"/>
    <w:rsid w:val="00755612"/>
    <w:rsid w:val="00755735"/>
    <w:rsid w:val="00756737"/>
    <w:rsid w:val="00756C08"/>
    <w:rsid w:val="007620DF"/>
    <w:rsid w:val="00763CC7"/>
    <w:rsid w:val="00764D82"/>
    <w:rsid w:val="0076600A"/>
    <w:rsid w:val="007664CB"/>
    <w:rsid w:val="007705C3"/>
    <w:rsid w:val="00772B6E"/>
    <w:rsid w:val="00772D20"/>
    <w:rsid w:val="00773C12"/>
    <w:rsid w:val="00773C8D"/>
    <w:rsid w:val="00774054"/>
    <w:rsid w:val="00775011"/>
    <w:rsid w:val="00776164"/>
    <w:rsid w:val="00777258"/>
    <w:rsid w:val="00777F3B"/>
    <w:rsid w:val="00784315"/>
    <w:rsid w:val="00784B4A"/>
    <w:rsid w:val="00785BFC"/>
    <w:rsid w:val="00787C3B"/>
    <w:rsid w:val="00790195"/>
    <w:rsid w:val="00791887"/>
    <w:rsid w:val="007936F1"/>
    <w:rsid w:val="00793957"/>
    <w:rsid w:val="007A0B6C"/>
    <w:rsid w:val="007A2783"/>
    <w:rsid w:val="007A58BC"/>
    <w:rsid w:val="007A6B03"/>
    <w:rsid w:val="007B0563"/>
    <w:rsid w:val="007B1CEE"/>
    <w:rsid w:val="007B1D34"/>
    <w:rsid w:val="007B2B14"/>
    <w:rsid w:val="007B30E5"/>
    <w:rsid w:val="007B47C4"/>
    <w:rsid w:val="007B5AF7"/>
    <w:rsid w:val="007B6502"/>
    <w:rsid w:val="007C27D4"/>
    <w:rsid w:val="007C2840"/>
    <w:rsid w:val="007C343D"/>
    <w:rsid w:val="007C3718"/>
    <w:rsid w:val="007C421E"/>
    <w:rsid w:val="007C4CDA"/>
    <w:rsid w:val="007C63F7"/>
    <w:rsid w:val="007D0786"/>
    <w:rsid w:val="007D09A9"/>
    <w:rsid w:val="007D0A34"/>
    <w:rsid w:val="007D13B8"/>
    <w:rsid w:val="007D2580"/>
    <w:rsid w:val="007D3489"/>
    <w:rsid w:val="007D3829"/>
    <w:rsid w:val="007D4549"/>
    <w:rsid w:val="007D6891"/>
    <w:rsid w:val="007D6B3F"/>
    <w:rsid w:val="007E005A"/>
    <w:rsid w:val="007E073D"/>
    <w:rsid w:val="007E1CFD"/>
    <w:rsid w:val="007E3343"/>
    <w:rsid w:val="007E3FF7"/>
    <w:rsid w:val="007E5243"/>
    <w:rsid w:val="007E75BB"/>
    <w:rsid w:val="007F07AC"/>
    <w:rsid w:val="007F1163"/>
    <w:rsid w:val="007F627B"/>
    <w:rsid w:val="007F6668"/>
    <w:rsid w:val="007F6A68"/>
    <w:rsid w:val="008001B2"/>
    <w:rsid w:val="008013AB"/>
    <w:rsid w:val="0080190E"/>
    <w:rsid w:val="00801C29"/>
    <w:rsid w:val="00802548"/>
    <w:rsid w:val="008031CD"/>
    <w:rsid w:val="00803B9C"/>
    <w:rsid w:val="00803C9C"/>
    <w:rsid w:val="00803E65"/>
    <w:rsid w:val="00803FEA"/>
    <w:rsid w:val="008052FC"/>
    <w:rsid w:val="00805FB5"/>
    <w:rsid w:val="00806F93"/>
    <w:rsid w:val="008070D6"/>
    <w:rsid w:val="00807187"/>
    <w:rsid w:val="008103F5"/>
    <w:rsid w:val="00811043"/>
    <w:rsid w:val="0081134C"/>
    <w:rsid w:val="00812AF4"/>
    <w:rsid w:val="00812FEC"/>
    <w:rsid w:val="00813016"/>
    <w:rsid w:val="008175C3"/>
    <w:rsid w:val="00822CEB"/>
    <w:rsid w:val="00826250"/>
    <w:rsid w:val="00830ACD"/>
    <w:rsid w:val="0083131A"/>
    <w:rsid w:val="00832B48"/>
    <w:rsid w:val="008335B8"/>
    <w:rsid w:val="00836683"/>
    <w:rsid w:val="00836A76"/>
    <w:rsid w:val="00836EAB"/>
    <w:rsid w:val="008400E4"/>
    <w:rsid w:val="00842C20"/>
    <w:rsid w:val="0084518E"/>
    <w:rsid w:val="0084639B"/>
    <w:rsid w:val="00846D06"/>
    <w:rsid w:val="00846E1F"/>
    <w:rsid w:val="008479F5"/>
    <w:rsid w:val="00851809"/>
    <w:rsid w:val="008525A7"/>
    <w:rsid w:val="00852DB0"/>
    <w:rsid w:val="008530EE"/>
    <w:rsid w:val="0085353F"/>
    <w:rsid w:val="00857624"/>
    <w:rsid w:val="00865033"/>
    <w:rsid w:val="00867BF4"/>
    <w:rsid w:val="008729F9"/>
    <w:rsid w:val="00875C4E"/>
    <w:rsid w:val="00875E33"/>
    <w:rsid w:val="00877B4C"/>
    <w:rsid w:val="0088028D"/>
    <w:rsid w:val="00880A56"/>
    <w:rsid w:val="00884E88"/>
    <w:rsid w:val="00885149"/>
    <w:rsid w:val="00885283"/>
    <w:rsid w:val="00885910"/>
    <w:rsid w:val="00886290"/>
    <w:rsid w:val="00887DEF"/>
    <w:rsid w:val="008919FC"/>
    <w:rsid w:val="00891AE8"/>
    <w:rsid w:val="00892BCF"/>
    <w:rsid w:val="008947E0"/>
    <w:rsid w:val="008948C8"/>
    <w:rsid w:val="00894CFB"/>
    <w:rsid w:val="008A0F66"/>
    <w:rsid w:val="008A162D"/>
    <w:rsid w:val="008A213D"/>
    <w:rsid w:val="008A2203"/>
    <w:rsid w:val="008A3698"/>
    <w:rsid w:val="008A48AF"/>
    <w:rsid w:val="008A61E0"/>
    <w:rsid w:val="008A6DD0"/>
    <w:rsid w:val="008A7E83"/>
    <w:rsid w:val="008A7F6C"/>
    <w:rsid w:val="008B12D5"/>
    <w:rsid w:val="008B4552"/>
    <w:rsid w:val="008B5939"/>
    <w:rsid w:val="008B5D80"/>
    <w:rsid w:val="008B6A3F"/>
    <w:rsid w:val="008B727E"/>
    <w:rsid w:val="008C07EE"/>
    <w:rsid w:val="008C4261"/>
    <w:rsid w:val="008C74DE"/>
    <w:rsid w:val="008D4112"/>
    <w:rsid w:val="008D416E"/>
    <w:rsid w:val="008D7102"/>
    <w:rsid w:val="008E119C"/>
    <w:rsid w:val="008E21FA"/>
    <w:rsid w:val="008E29F6"/>
    <w:rsid w:val="008E6006"/>
    <w:rsid w:val="008E656C"/>
    <w:rsid w:val="008E6C94"/>
    <w:rsid w:val="008F019C"/>
    <w:rsid w:val="008F0326"/>
    <w:rsid w:val="008F0C4E"/>
    <w:rsid w:val="008F17E7"/>
    <w:rsid w:val="008F2297"/>
    <w:rsid w:val="008F37C9"/>
    <w:rsid w:val="00900DCB"/>
    <w:rsid w:val="009012C5"/>
    <w:rsid w:val="009039A1"/>
    <w:rsid w:val="00904E72"/>
    <w:rsid w:val="00911E47"/>
    <w:rsid w:val="009120E8"/>
    <w:rsid w:val="00913D9D"/>
    <w:rsid w:val="00915D2B"/>
    <w:rsid w:val="00915D88"/>
    <w:rsid w:val="00915FAF"/>
    <w:rsid w:val="00916216"/>
    <w:rsid w:val="00917C7B"/>
    <w:rsid w:val="00921176"/>
    <w:rsid w:val="00922310"/>
    <w:rsid w:val="00924D34"/>
    <w:rsid w:val="00927A9E"/>
    <w:rsid w:val="00927E5E"/>
    <w:rsid w:val="00934007"/>
    <w:rsid w:val="009346CC"/>
    <w:rsid w:val="00934B18"/>
    <w:rsid w:val="009355E7"/>
    <w:rsid w:val="00936C3B"/>
    <w:rsid w:val="009375F8"/>
    <w:rsid w:val="009427D0"/>
    <w:rsid w:val="00942A9D"/>
    <w:rsid w:val="00942E17"/>
    <w:rsid w:val="00947F93"/>
    <w:rsid w:val="009514CC"/>
    <w:rsid w:val="009531B5"/>
    <w:rsid w:val="00955423"/>
    <w:rsid w:val="00956630"/>
    <w:rsid w:val="009579CD"/>
    <w:rsid w:val="00962199"/>
    <w:rsid w:val="00963BC1"/>
    <w:rsid w:val="00963E10"/>
    <w:rsid w:val="0096576F"/>
    <w:rsid w:val="00965D52"/>
    <w:rsid w:val="00966577"/>
    <w:rsid w:val="00967882"/>
    <w:rsid w:val="0097020A"/>
    <w:rsid w:val="00971819"/>
    <w:rsid w:val="00972A30"/>
    <w:rsid w:val="00973668"/>
    <w:rsid w:val="00974ED2"/>
    <w:rsid w:val="009775D9"/>
    <w:rsid w:val="0098013C"/>
    <w:rsid w:val="0098226B"/>
    <w:rsid w:val="00983130"/>
    <w:rsid w:val="00985853"/>
    <w:rsid w:val="0098628F"/>
    <w:rsid w:val="009869DD"/>
    <w:rsid w:val="00986CBD"/>
    <w:rsid w:val="00990B5F"/>
    <w:rsid w:val="00990D7B"/>
    <w:rsid w:val="00991280"/>
    <w:rsid w:val="00991C6F"/>
    <w:rsid w:val="00992533"/>
    <w:rsid w:val="00993570"/>
    <w:rsid w:val="009942A8"/>
    <w:rsid w:val="0099469D"/>
    <w:rsid w:val="009A0ED1"/>
    <w:rsid w:val="009A21DE"/>
    <w:rsid w:val="009A2603"/>
    <w:rsid w:val="009A2E08"/>
    <w:rsid w:val="009A4F6E"/>
    <w:rsid w:val="009A5905"/>
    <w:rsid w:val="009A6191"/>
    <w:rsid w:val="009A647F"/>
    <w:rsid w:val="009A653F"/>
    <w:rsid w:val="009B1D7E"/>
    <w:rsid w:val="009C2746"/>
    <w:rsid w:val="009C3FA3"/>
    <w:rsid w:val="009C4045"/>
    <w:rsid w:val="009C63E1"/>
    <w:rsid w:val="009D1FEE"/>
    <w:rsid w:val="009D215A"/>
    <w:rsid w:val="009D27D9"/>
    <w:rsid w:val="009D3D64"/>
    <w:rsid w:val="009D40AB"/>
    <w:rsid w:val="009D5B52"/>
    <w:rsid w:val="009D6BE4"/>
    <w:rsid w:val="009D71F0"/>
    <w:rsid w:val="009D7F7C"/>
    <w:rsid w:val="009E2219"/>
    <w:rsid w:val="009E2A00"/>
    <w:rsid w:val="009E70C7"/>
    <w:rsid w:val="009F2143"/>
    <w:rsid w:val="009F25D3"/>
    <w:rsid w:val="009F3EC9"/>
    <w:rsid w:val="009F43FE"/>
    <w:rsid w:val="009F62F8"/>
    <w:rsid w:val="00A0035A"/>
    <w:rsid w:val="00A00AA0"/>
    <w:rsid w:val="00A01418"/>
    <w:rsid w:val="00A01E0E"/>
    <w:rsid w:val="00A01F93"/>
    <w:rsid w:val="00A02CD4"/>
    <w:rsid w:val="00A062B2"/>
    <w:rsid w:val="00A0796E"/>
    <w:rsid w:val="00A119E1"/>
    <w:rsid w:val="00A12EEB"/>
    <w:rsid w:val="00A13888"/>
    <w:rsid w:val="00A1635E"/>
    <w:rsid w:val="00A201EB"/>
    <w:rsid w:val="00A20214"/>
    <w:rsid w:val="00A213FE"/>
    <w:rsid w:val="00A21E52"/>
    <w:rsid w:val="00A265FC"/>
    <w:rsid w:val="00A305CB"/>
    <w:rsid w:val="00A30B2F"/>
    <w:rsid w:val="00A36419"/>
    <w:rsid w:val="00A372BC"/>
    <w:rsid w:val="00A37FA8"/>
    <w:rsid w:val="00A40196"/>
    <w:rsid w:val="00A40993"/>
    <w:rsid w:val="00A41435"/>
    <w:rsid w:val="00A42B68"/>
    <w:rsid w:val="00A440F9"/>
    <w:rsid w:val="00A5009B"/>
    <w:rsid w:val="00A507DB"/>
    <w:rsid w:val="00A50956"/>
    <w:rsid w:val="00A50FED"/>
    <w:rsid w:val="00A53750"/>
    <w:rsid w:val="00A55788"/>
    <w:rsid w:val="00A55E28"/>
    <w:rsid w:val="00A55EC6"/>
    <w:rsid w:val="00A642D7"/>
    <w:rsid w:val="00A64C9A"/>
    <w:rsid w:val="00A6563A"/>
    <w:rsid w:val="00A662F2"/>
    <w:rsid w:val="00A66E0B"/>
    <w:rsid w:val="00A70062"/>
    <w:rsid w:val="00A7462A"/>
    <w:rsid w:val="00A775BD"/>
    <w:rsid w:val="00A81B49"/>
    <w:rsid w:val="00A82669"/>
    <w:rsid w:val="00A83677"/>
    <w:rsid w:val="00A8750F"/>
    <w:rsid w:val="00A877D0"/>
    <w:rsid w:val="00A93415"/>
    <w:rsid w:val="00A9590E"/>
    <w:rsid w:val="00A96AB9"/>
    <w:rsid w:val="00A97D40"/>
    <w:rsid w:val="00A97E12"/>
    <w:rsid w:val="00AA205E"/>
    <w:rsid w:val="00AA2082"/>
    <w:rsid w:val="00AA647F"/>
    <w:rsid w:val="00AA71D4"/>
    <w:rsid w:val="00AB0433"/>
    <w:rsid w:val="00AB0C66"/>
    <w:rsid w:val="00AB2C59"/>
    <w:rsid w:val="00AB4DE8"/>
    <w:rsid w:val="00AC101F"/>
    <w:rsid w:val="00AC1793"/>
    <w:rsid w:val="00AC17E0"/>
    <w:rsid w:val="00AC197F"/>
    <w:rsid w:val="00AC26AB"/>
    <w:rsid w:val="00AC4BC5"/>
    <w:rsid w:val="00AC4F09"/>
    <w:rsid w:val="00AC4FC4"/>
    <w:rsid w:val="00AC5A13"/>
    <w:rsid w:val="00AC6FA9"/>
    <w:rsid w:val="00AD1516"/>
    <w:rsid w:val="00AD3BD6"/>
    <w:rsid w:val="00AD3FCE"/>
    <w:rsid w:val="00AD4A4F"/>
    <w:rsid w:val="00AD71DB"/>
    <w:rsid w:val="00AD7B9D"/>
    <w:rsid w:val="00AE1062"/>
    <w:rsid w:val="00AE36AE"/>
    <w:rsid w:val="00AE38AA"/>
    <w:rsid w:val="00AE4299"/>
    <w:rsid w:val="00AE5499"/>
    <w:rsid w:val="00AE6A40"/>
    <w:rsid w:val="00AE7015"/>
    <w:rsid w:val="00AF0FB3"/>
    <w:rsid w:val="00AF237C"/>
    <w:rsid w:val="00AF4205"/>
    <w:rsid w:val="00AF695A"/>
    <w:rsid w:val="00AF742C"/>
    <w:rsid w:val="00AF763E"/>
    <w:rsid w:val="00B00C85"/>
    <w:rsid w:val="00B03019"/>
    <w:rsid w:val="00B062AE"/>
    <w:rsid w:val="00B07155"/>
    <w:rsid w:val="00B101E8"/>
    <w:rsid w:val="00B123BA"/>
    <w:rsid w:val="00B1476F"/>
    <w:rsid w:val="00B170CF"/>
    <w:rsid w:val="00B255C4"/>
    <w:rsid w:val="00B2661B"/>
    <w:rsid w:val="00B2738F"/>
    <w:rsid w:val="00B30197"/>
    <w:rsid w:val="00B30585"/>
    <w:rsid w:val="00B31564"/>
    <w:rsid w:val="00B33340"/>
    <w:rsid w:val="00B33C84"/>
    <w:rsid w:val="00B378F2"/>
    <w:rsid w:val="00B40632"/>
    <w:rsid w:val="00B41373"/>
    <w:rsid w:val="00B41588"/>
    <w:rsid w:val="00B4171A"/>
    <w:rsid w:val="00B4304D"/>
    <w:rsid w:val="00B43C2F"/>
    <w:rsid w:val="00B44432"/>
    <w:rsid w:val="00B44CB7"/>
    <w:rsid w:val="00B44DB7"/>
    <w:rsid w:val="00B46BC5"/>
    <w:rsid w:val="00B53833"/>
    <w:rsid w:val="00B565DC"/>
    <w:rsid w:val="00B578DA"/>
    <w:rsid w:val="00B63DF1"/>
    <w:rsid w:val="00B649D4"/>
    <w:rsid w:val="00B66F56"/>
    <w:rsid w:val="00B67A0D"/>
    <w:rsid w:val="00B72438"/>
    <w:rsid w:val="00B729D5"/>
    <w:rsid w:val="00B733F1"/>
    <w:rsid w:val="00B73F86"/>
    <w:rsid w:val="00B7606B"/>
    <w:rsid w:val="00B7647D"/>
    <w:rsid w:val="00B76B3E"/>
    <w:rsid w:val="00B77F51"/>
    <w:rsid w:val="00B8323B"/>
    <w:rsid w:val="00B840B9"/>
    <w:rsid w:val="00B84F98"/>
    <w:rsid w:val="00B87A5C"/>
    <w:rsid w:val="00B9049F"/>
    <w:rsid w:val="00B90CE8"/>
    <w:rsid w:val="00B90FD9"/>
    <w:rsid w:val="00B91BF5"/>
    <w:rsid w:val="00B93E57"/>
    <w:rsid w:val="00B9461C"/>
    <w:rsid w:val="00B94DC3"/>
    <w:rsid w:val="00B953E3"/>
    <w:rsid w:val="00B955DC"/>
    <w:rsid w:val="00B95A33"/>
    <w:rsid w:val="00B95E44"/>
    <w:rsid w:val="00B95E54"/>
    <w:rsid w:val="00B969E3"/>
    <w:rsid w:val="00B9707C"/>
    <w:rsid w:val="00B97117"/>
    <w:rsid w:val="00BA00B1"/>
    <w:rsid w:val="00BA0B88"/>
    <w:rsid w:val="00BA13ED"/>
    <w:rsid w:val="00BA2848"/>
    <w:rsid w:val="00BA4CE4"/>
    <w:rsid w:val="00BA5FF9"/>
    <w:rsid w:val="00BA6379"/>
    <w:rsid w:val="00BB279C"/>
    <w:rsid w:val="00BB28EB"/>
    <w:rsid w:val="00BB3D63"/>
    <w:rsid w:val="00BB416E"/>
    <w:rsid w:val="00BB55B0"/>
    <w:rsid w:val="00BB7367"/>
    <w:rsid w:val="00BC0C0F"/>
    <w:rsid w:val="00BC1BC2"/>
    <w:rsid w:val="00BD2EAE"/>
    <w:rsid w:val="00BD3E30"/>
    <w:rsid w:val="00BD46FF"/>
    <w:rsid w:val="00BD58F8"/>
    <w:rsid w:val="00BD6301"/>
    <w:rsid w:val="00BE11A2"/>
    <w:rsid w:val="00BE126D"/>
    <w:rsid w:val="00BE2378"/>
    <w:rsid w:val="00BE517B"/>
    <w:rsid w:val="00BE61E5"/>
    <w:rsid w:val="00BE76FE"/>
    <w:rsid w:val="00BE795E"/>
    <w:rsid w:val="00BF448A"/>
    <w:rsid w:val="00BF66BA"/>
    <w:rsid w:val="00C01EED"/>
    <w:rsid w:val="00C02FD1"/>
    <w:rsid w:val="00C030AA"/>
    <w:rsid w:val="00C03B92"/>
    <w:rsid w:val="00C12F33"/>
    <w:rsid w:val="00C155B0"/>
    <w:rsid w:val="00C15D66"/>
    <w:rsid w:val="00C16C00"/>
    <w:rsid w:val="00C20651"/>
    <w:rsid w:val="00C21232"/>
    <w:rsid w:val="00C2237C"/>
    <w:rsid w:val="00C230B7"/>
    <w:rsid w:val="00C2321E"/>
    <w:rsid w:val="00C242CE"/>
    <w:rsid w:val="00C25359"/>
    <w:rsid w:val="00C25707"/>
    <w:rsid w:val="00C27638"/>
    <w:rsid w:val="00C321E6"/>
    <w:rsid w:val="00C34870"/>
    <w:rsid w:val="00C3505C"/>
    <w:rsid w:val="00C3559D"/>
    <w:rsid w:val="00C37236"/>
    <w:rsid w:val="00C37AC1"/>
    <w:rsid w:val="00C40A5C"/>
    <w:rsid w:val="00C429B9"/>
    <w:rsid w:val="00C436D2"/>
    <w:rsid w:val="00C448FB"/>
    <w:rsid w:val="00C45A0F"/>
    <w:rsid w:val="00C45AEB"/>
    <w:rsid w:val="00C469A1"/>
    <w:rsid w:val="00C47CE6"/>
    <w:rsid w:val="00C54DAC"/>
    <w:rsid w:val="00C54EC5"/>
    <w:rsid w:val="00C62139"/>
    <w:rsid w:val="00C630FB"/>
    <w:rsid w:val="00C65593"/>
    <w:rsid w:val="00C66175"/>
    <w:rsid w:val="00C718E6"/>
    <w:rsid w:val="00C728C4"/>
    <w:rsid w:val="00C73D61"/>
    <w:rsid w:val="00C75343"/>
    <w:rsid w:val="00C76FFF"/>
    <w:rsid w:val="00C800DB"/>
    <w:rsid w:val="00C81318"/>
    <w:rsid w:val="00C81484"/>
    <w:rsid w:val="00C83DD8"/>
    <w:rsid w:val="00C85611"/>
    <w:rsid w:val="00C85C24"/>
    <w:rsid w:val="00C85C99"/>
    <w:rsid w:val="00C871A2"/>
    <w:rsid w:val="00C87E9E"/>
    <w:rsid w:val="00C90E32"/>
    <w:rsid w:val="00C93C02"/>
    <w:rsid w:val="00C9680C"/>
    <w:rsid w:val="00CA12CD"/>
    <w:rsid w:val="00CA1F5F"/>
    <w:rsid w:val="00CA2658"/>
    <w:rsid w:val="00CA26E8"/>
    <w:rsid w:val="00CA26F8"/>
    <w:rsid w:val="00CA2FBE"/>
    <w:rsid w:val="00CA36D5"/>
    <w:rsid w:val="00CA51C8"/>
    <w:rsid w:val="00CA58B1"/>
    <w:rsid w:val="00CA61B5"/>
    <w:rsid w:val="00CB077D"/>
    <w:rsid w:val="00CB0CD8"/>
    <w:rsid w:val="00CB1BC6"/>
    <w:rsid w:val="00CB2575"/>
    <w:rsid w:val="00CB4645"/>
    <w:rsid w:val="00CB757E"/>
    <w:rsid w:val="00CB768D"/>
    <w:rsid w:val="00CB78EF"/>
    <w:rsid w:val="00CC07BB"/>
    <w:rsid w:val="00CC135F"/>
    <w:rsid w:val="00CC19F7"/>
    <w:rsid w:val="00CC5AD6"/>
    <w:rsid w:val="00CC6822"/>
    <w:rsid w:val="00CC7E24"/>
    <w:rsid w:val="00CD019B"/>
    <w:rsid w:val="00CD04D4"/>
    <w:rsid w:val="00CD1D12"/>
    <w:rsid w:val="00CD3522"/>
    <w:rsid w:val="00CD3824"/>
    <w:rsid w:val="00CD44AB"/>
    <w:rsid w:val="00CD472D"/>
    <w:rsid w:val="00CD7AAC"/>
    <w:rsid w:val="00CE3E5D"/>
    <w:rsid w:val="00CE5CBA"/>
    <w:rsid w:val="00CE5FFB"/>
    <w:rsid w:val="00CE64A5"/>
    <w:rsid w:val="00CE73E1"/>
    <w:rsid w:val="00CE77B9"/>
    <w:rsid w:val="00CE79E0"/>
    <w:rsid w:val="00CF118A"/>
    <w:rsid w:val="00CF1E20"/>
    <w:rsid w:val="00CF1F99"/>
    <w:rsid w:val="00CF2AC8"/>
    <w:rsid w:val="00CF3731"/>
    <w:rsid w:val="00CF7B53"/>
    <w:rsid w:val="00D012B2"/>
    <w:rsid w:val="00D01514"/>
    <w:rsid w:val="00D01D7A"/>
    <w:rsid w:val="00D026B1"/>
    <w:rsid w:val="00D042E8"/>
    <w:rsid w:val="00D04CB3"/>
    <w:rsid w:val="00D072B6"/>
    <w:rsid w:val="00D07E43"/>
    <w:rsid w:val="00D11FF2"/>
    <w:rsid w:val="00D12787"/>
    <w:rsid w:val="00D16A5C"/>
    <w:rsid w:val="00D16CC1"/>
    <w:rsid w:val="00D21CC5"/>
    <w:rsid w:val="00D2251B"/>
    <w:rsid w:val="00D25975"/>
    <w:rsid w:val="00D268A5"/>
    <w:rsid w:val="00D278EE"/>
    <w:rsid w:val="00D41496"/>
    <w:rsid w:val="00D4293B"/>
    <w:rsid w:val="00D4314A"/>
    <w:rsid w:val="00D43AB1"/>
    <w:rsid w:val="00D45DED"/>
    <w:rsid w:val="00D46896"/>
    <w:rsid w:val="00D5093D"/>
    <w:rsid w:val="00D5133B"/>
    <w:rsid w:val="00D53073"/>
    <w:rsid w:val="00D542DB"/>
    <w:rsid w:val="00D551B9"/>
    <w:rsid w:val="00D55FEE"/>
    <w:rsid w:val="00D565AF"/>
    <w:rsid w:val="00D57EC8"/>
    <w:rsid w:val="00D62248"/>
    <w:rsid w:val="00D62A04"/>
    <w:rsid w:val="00D62F8F"/>
    <w:rsid w:val="00D639AE"/>
    <w:rsid w:val="00D6508B"/>
    <w:rsid w:val="00D66A97"/>
    <w:rsid w:val="00D67A84"/>
    <w:rsid w:val="00D718F9"/>
    <w:rsid w:val="00D7214E"/>
    <w:rsid w:val="00D73C22"/>
    <w:rsid w:val="00D76297"/>
    <w:rsid w:val="00D80898"/>
    <w:rsid w:val="00D80B7C"/>
    <w:rsid w:val="00D82A1A"/>
    <w:rsid w:val="00D84F3F"/>
    <w:rsid w:val="00D84FF0"/>
    <w:rsid w:val="00D852BC"/>
    <w:rsid w:val="00D92B7B"/>
    <w:rsid w:val="00D94159"/>
    <w:rsid w:val="00D96F02"/>
    <w:rsid w:val="00DA06AA"/>
    <w:rsid w:val="00DA2589"/>
    <w:rsid w:val="00DA426E"/>
    <w:rsid w:val="00DA49CA"/>
    <w:rsid w:val="00DA797B"/>
    <w:rsid w:val="00DB5112"/>
    <w:rsid w:val="00DB5EDD"/>
    <w:rsid w:val="00DB5F0D"/>
    <w:rsid w:val="00DC1599"/>
    <w:rsid w:val="00DC1C50"/>
    <w:rsid w:val="00DC26DC"/>
    <w:rsid w:val="00DC2E19"/>
    <w:rsid w:val="00DD0980"/>
    <w:rsid w:val="00DD15CE"/>
    <w:rsid w:val="00DD2468"/>
    <w:rsid w:val="00DD4197"/>
    <w:rsid w:val="00DD57BC"/>
    <w:rsid w:val="00DE165F"/>
    <w:rsid w:val="00DE1E0F"/>
    <w:rsid w:val="00DE4731"/>
    <w:rsid w:val="00DE6B85"/>
    <w:rsid w:val="00DE6EBF"/>
    <w:rsid w:val="00DE7216"/>
    <w:rsid w:val="00DE74C7"/>
    <w:rsid w:val="00DE765C"/>
    <w:rsid w:val="00DF1855"/>
    <w:rsid w:val="00DF416E"/>
    <w:rsid w:val="00DF4914"/>
    <w:rsid w:val="00DF5C1A"/>
    <w:rsid w:val="00DF6C78"/>
    <w:rsid w:val="00E00C27"/>
    <w:rsid w:val="00E020B8"/>
    <w:rsid w:val="00E0447D"/>
    <w:rsid w:val="00E11109"/>
    <w:rsid w:val="00E11E86"/>
    <w:rsid w:val="00E13993"/>
    <w:rsid w:val="00E1568C"/>
    <w:rsid w:val="00E15AAB"/>
    <w:rsid w:val="00E17308"/>
    <w:rsid w:val="00E20524"/>
    <w:rsid w:val="00E26744"/>
    <w:rsid w:val="00E27B10"/>
    <w:rsid w:val="00E302B4"/>
    <w:rsid w:val="00E3105B"/>
    <w:rsid w:val="00E321FF"/>
    <w:rsid w:val="00E353CF"/>
    <w:rsid w:val="00E40ED3"/>
    <w:rsid w:val="00E426D6"/>
    <w:rsid w:val="00E45712"/>
    <w:rsid w:val="00E506C7"/>
    <w:rsid w:val="00E5119A"/>
    <w:rsid w:val="00E512ED"/>
    <w:rsid w:val="00E51383"/>
    <w:rsid w:val="00E52FF8"/>
    <w:rsid w:val="00E55251"/>
    <w:rsid w:val="00E614D1"/>
    <w:rsid w:val="00E61FD4"/>
    <w:rsid w:val="00E62006"/>
    <w:rsid w:val="00E63086"/>
    <w:rsid w:val="00E70E15"/>
    <w:rsid w:val="00E73CC8"/>
    <w:rsid w:val="00E75F4E"/>
    <w:rsid w:val="00E76799"/>
    <w:rsid w:val="00E80689"/>
    <w:rsid w:val="00E83077"/>
    <w:rsid w:val="00E85061"/>
    <w:rsid w:val="00E86EDF"/>
    <w:rsid w:val="00E879E8"/>
    <w:rsid w:val="00E87D36"/>
    <w:rsid w:val="00E900A9"/>
    <w:rsid w:val="00E9061A"/>
    <w:rsid w:val="00E92776"/>
    <w:rsid w:val="00E92B19"/>
    <w:rsid w:val="00E94608"/>
    <w:rsid w:val="00E94A7A"/>
    <w:rsid w:val="00E952A5"/>
    <w:rsid w:val="00E96514"/>
    <w:rsid w:val="00EA0B8A"/>
    <w:rsid w:val="00EA212D"/>
    <w:rsid w:val="00EA2D04"/>
    <w:rsid w:val="00EA3C88"/>
    <w:rsid w:val="00EA56E2"/>
    <w:rsid w:val="00EA720D"/>
    <w:rsid w:val="00EA72A5"/>
    <w:rsid w:val="00EA7ECA"/>
    <w:rsid w:val="00EB1959"/>
    <w:rsid w:val="00EB23C3"/>
    <w:rsid w:val="00EB75F1"/>
    <w:rsid w:val="00EC0546"/>
    <w:rsid w:val="00EC20F2"/>
    <w:rsid w:val="00EC3112"/>
    <w:rsid w:val="00EC7A1E"/>
    <w:rsid w:val="00ED1BA3"/>
    <w:rsid w:val="00ED4228"/>
    <w:rsid w:val="00ED6A34"/>
    <w:rsid w:val="00ED7292"/>
    <w:rsid w:val="00ED7A12"/>
    <w:rsid w:val="00EE0DD7"/>
    <w:rsid w:val="00EE200A"/>
    <w:rsid w:val="00EF02EA"/>
    <w:rsid w:val="00EF062E"/>
    <w:rsid w:val="00EF3B81"/>
    <w:rsid w:val="00EF5546"/>
    <w:rsid w:val="00EF5B56"/>
    <w:rsid w:val="00F00EDF"/>
    <w:rsid w:val="00F01072"/>
    <w:rsid w:val="00F01A2A"/>
    <w:rsid w:val="00F033E9"/>
    <w:rsid w:val="00F03774"/>
    <w:rsid w:val="00F03AD3"/>
    <w:rsid w:val="00F03E88"/>
    <w:rsid w:val="00F100E0"/>
    <w:rsid w:val="00F1138C"/>
    <w:rsid w:val="00F11AD4"/>
    <w:rsid w:val="00F11CE9"/>
    <w:rsid w:val="00F122C9"/>
    <w:rsid w:val="00F12A71"/>
    <w:rsid w:val="00F12FBB"/>
    <w:rsid w:val="00F1395D"/>
    <w:rsid w:val="00F13C2A"/>
    <w:rsid w:val="00F15879"/>
    <w:rsid w:val="00F1673C"/>
    <w:rsid w:val="00F206A6"/>
    <w:rsid w:val="00F20742"/>
    <w:rsid w:val="00F234D2"/>
    <w:rsid w:val="00F23832"/>
    <w:rsid w:val="00F26109"/>
    <w:rsid w:val="00F30B7F"/>
    <w:rsid w:val="00F3206B"/>
    <w:rsid w:val="00F3312B"/>
    <w:rsid w:val="00F3386F"/>
    <w:rsid w:val="00F339C3"/>
    <w:rsid w:val="00F341C8"/>
    <w:rsid w:val="00F34B77"/>
    <w:rsid w:val="00F375A1"/>
    <w:rsid w:val="00F4135A"/>
    <w:rsid w:val="00F414F3"/>
    <w:rsid w:val="00F427FD"/>
    <w:rsid w:val="00F43379"/>
    <w:rsid w:val="00F43BE2"/>
    <w:rsid w:val="00F44AD2"/>
    <w:rsid w:val="00F4554C"/>
    <w:rsid w:val="00F45F50"/>
    <w:rsid w:val="00F460D5"/>
    <w:rsid w:val="00F4747A"/>
    <w:rsid w:val="00F47640"/>
    <w:rsid w:val="00F5115D"/>
    <w:rsid w:val="00F51598"/>
    <w:rsid w:val="00F521CB"/>
    <w:rsid w:val="00F55EA5"/>
    <w:rsid w:val="00F573AB"/>
    <w:rsid w:val="00F57B82"/>
    <w:rsid w:val="00F60325"/>
    <w:rsid w:val="00F60DD2"/>
    <w:rsid w:val="00F60EB8"/>
    <w:rsid w:val="00F61F5F"/>
    <w:rsid w:val="00F64828"/>
    <w:rsid w:val="00F65428"/>
    <w:rsid w:val="00F670E6"/>
    <w:rsid w:val="00F72640"/>
    <w:rsid w:val="00F77C67"/>
    <w:rsid w:val="00F80EB8"/>
    <w:rsid w:val="00F83DC5"/>
    <w:rsid w:val="00F83E7F"/>
    <w:rsid w:val="00F84D8B"/>
    <w:rsid w:val="00F8640C"/>
    <w:rsid w:val="00F87026"/>
    <w:rsid w:val="00F87E60"/>
    <w:rsid w:val="00F91A0F"/>
    <w:rsid w:val="00F91DCF"/>
    <w:rsid w:val="00F92C5A"/>
    <w:rsid w:val="00F93F87"/>
    <w:rsid w:val="00F953FD"/>
    <w:rsid w:val="00F97F1C"/>
    <w:rsid w:val="00FA14D0"/>
    <w:rsid w:val="00FA1521"/>
    <w:rsid w:val="00FA206C"/>
    <w:rsid w:val="00FA454F"/>
    <w:rsid w:val="00FA4CD6"/>
    <w:rsid w:val="00FA5008"/>
    <w:rsid w:val="00FB5D21"/>
    <w:rsid w:val="00FB654E"/>
    <w:rsid w:val="00FB6785"/>
    <w:rsid w:val="00FB6ACB"/>
    <w:rsid w:val="00FB72BA"/>
    <w:rsid w:val="00FC082C"/>
    <w:rsid w:val="00FC3974"/>
    <w:rsid w:val="00FC3E72"/>
    <w:rsid w:val="00FC70E3"/>
    <w:rsid w:val="00FD2F0D"/>
    <w:rsid w:val="00FD3392"/>
    <w:rsid w:val="00FD3725"/>
    <w:rsid w:val="00FD7013"/>
    <w:rsid w:val="00FD75E5"/>
    <w:rsid w:val="00FD7853"/>
    <w:rsid w:val="00FE19CC"/>
    <w:rsid w:val="00FE32CF"/>
    <w:rsid w:val="00FE334A"/>
    <w:rsid w:val="00FE5468"/>
    <w:rsid w:val="00FE6BDF"/>
    <w:rsid w:val="00FE73EA"/>
    <w:rsid w:val="00FE76C5"/>
    <w:rsid w:val="00FF014B"/>
    <w:rsid w:val="00FF0CB9"/>
    <w:rsid w:val="00FF3424"/>
    <w:rsid w:val="00FF4E45"/>
    <w:rsid w:val="00FF683B"/>
    <w:rsid w:val="22132FDB"/>
    <w:rsid w:val="229B1D87"/>
    <w:rsid w:val="2DBA1A43"/>
    <w:rsid w:val="3F135C76"/>
    <w:rsid w:val="42AE49E7"/>
    <w:rsid w:val="434D1D3F"/>
    <w:rsid w:val="47042CA7"/>
    <w:rsid w:val="614F71C2"/>
    <w:rsid w:val="67EE31DB"/>
    <w:rsid w:val="70734C8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nhideWhenUsed="0" w:uiPriority="0" w:semiHidden="0" w:name="heading 5"/>
    <w:lsdException w:qFormat="1" w:unhideWhenUsed="0" w:uiPriority="0" w:semiHidden="0" w:name="heading 6"/>
    <w:lsdException w:qFormat="1" w:unhideWhenUsed="0" w:uiPriority="0" w:semiHidden="0" w:name="heading 7"/>
    <w:lsdException w:qFormat="1" w:unhideWhenUsed="0" w:uiPriority="0" w:semiHidden="0" w:name="heading 8"/>
    <w:lsdException w:qFormat="1" w:unhideWhenUsed="0" w:uiPriority="0" w:semiHidden="0" w:name="heading 9"/>
    <w:lsdException w:qFormat="1" w:unhideWhenUsed="0" w:uiPriority="0" w:name="index 1"/>
    <w:lsdException w:qFormat="1" w:unhideWhenUsed="0" w:uiPriority="0" w:name="index 2"/>
    <w:lsdException w:qFormat="1" w:unhideWhenUsed="0" w:uiPriority="0" w:name="index 3"/>
    <w:lsdException w:qFormat="1" w:unhideWhenUsed="0" w:uiPriority="0" w:name="index 4"/>
    <w:lsdException w:qFormat="1" w:unhideWhenUsed="0" w:uiPriority="0" w:name="index 5"/>
    <w:lsdException w:qFormat="1" w:unhideWhenUsed="0" w:uiPriority="0" w:name="index 6"/>
    <w:lsdException w:qFormat="1" w:unhideWhenUsed="0" w:uiPriority="0" w:name="index 7"/>
    <w:lsdException w:qFormat="1" w:unhideWhenUsed="0" w:uiPriority="0" w:name="index 8"/>
    <w:lsdException w:qFormat="1" w:unhideWhenUsed="0" w:uiPriority="0" w:name="index 9"/>
    <w:lsdException w:qFormat="1" w:unhideWhenUsed="0" w:uiPriority="39" w:semiHidden="0" w:name="toc 1"/>
    <w:lsdException w:qFormat="1" w:unhideWhenUsed="0" w:uiPriority="39" w:name="toc 2"/>
    <w:lsdException w:qFormat="1" w:unhideWhenUsed="0" w:uiPriority="39" w:name="toc 3"/>
    <w:lsdException w:qFormat="1" w:unhideWhenUsed="0" w:uiPriority="0" w:name="toc 4"/>
    <w:lsdException w:qFormat="1" w:unhideWhenUsed="0" w:uiPriority="0" w:name="toc 5"/>
    <w:lsdException w:qFormat="1" w:unhideWhenUsed="0" w:uiPriority="0" w:name="toc 6"/>
    <w:lsdException w:qFormat="1" w:unhideWhenUsed="0" w:uiPriority="0" w:name="toc 7"/>
    <w:lsdException w:qFormat="1" w:unhideWhenUsed="0" w:uiPriority="0" w:name="toc 8"/>
    <w:lsdException w:qFormat="1" w:unhideWhenUsed="0" w:uiPriority="0" w:name="toc 9"/>
    <w:lsdException w:uiPriority="0" w:name="Normal Indent"/>
    <w:lsdException w:qFormat="1" w:unhideWhenUsed="0" w:uiPriority="0" w:name="footnote text"/>
    <w:lsdException w:uiPriority="0" w:name="annotation text"/>
    <w:lsdException w:qFormat="1" w:unhideWhenUsed="0" w:uiPriority="0" w:semiHidden="0" w:name="header"/>
    <w:lsdException w:qFormat="1" w:unhideWhenUsed="0" w:uiPriority="99" w:semiHidden="0" w:name="footer"/>
    <w:lsdException w:qFormat="1" w:unhideWhenUsed="0" w:uiPriority="0" w:name="index heading"/>
    <w:lsdException w:qFormat="1" w:uiPriority="0" w:name="caption"/>
    <w:lsdException w:uiPriority="0" w:name="table of figures"/>
    <w:lsdException w:uiPriority="0" w:name="envelope address"/>
    <w:lsdException w:uiPriority="0" w:name="envelope return"/>
    <w:lsdException w:qFormat="1" w:unhideWhenUsed="0" w:uiPriority="0" w:name="footnote reference"/>
    <w:lsdException w:uiPriority="0" w:name="annotation reference"/>
    <w:lsdException w:uiPriority="0" w:name="line number"/>
    <w:lsdException w:qFormat="1" w:unhideWhenUsed="0" w:uiPriority="0" w:semiHidden="0" w:name="page number"/>
    <w:lsdException w:qFormat="1" w:unhideWhenUsed="0" w:uiPriority="0" w:name="endnote reference"/>
    <w:lsdException w:qFormat="1" w:unhideWhenUsed="0" w:uiPriority="0" w:name="endnote text"/>
    <w:lsdException w:uiPriority="0" w:name="table of authorities"/>
    <w:lsdException w:uiPriority="0" w:name="macro"/>
    <w:lsdException w:uiPriority="0" w:name="toa heading"/>
    <w:lsdException w:uiPriority="0" w:name="List"/>
    <w:lsdException w:uiPriority="0" w:name="List Bullet"/>
    <w:lsdException w:unhideWhenUsed="0" w:uiPriority="0" w:semiHidden="0" w:name="List Number"/>
    <w:lsdException w:uiPriority="0" w:name="List 2"/>
    <w:lsdException w:uiPriority="0" w:name="List 3"/>
    <w:lsdException w:unhideWhenUsed="0" w:uiPriority="0" w:semiHidden="0" w:name="List 4"/>
    <w:lsdException w:unhideWhenUsed="0" w:uiPriority="0" w:semiHidden="0" w:name="List 5"/>
    <w:lsdException w:uiPriority="0" w:name="List Bullet 2"/>
    <w:lsdException w:uiPriority="0" w:name="List Bullet 3"/>
    <w:lsdException w:uiPriority="0" w:name="List Bullet 4"/>
    <w:lsdException w:uiPriority="0" w:name="List Bullet 5"/>
    <w:lsdException w:uiPriority="0" w:name="List Number 2"/>
    <w:lsdException w:uiPriority="0" w:name="List Number 3"/>
    <w:lsdException w:uiPriority="0" w:name="List Number 4"/>
    <w:lsdException w:uiPriority="0" w:name="List Number 5"/>
    <w:lsdException w:qFormat="1" w:unhideWhenUsed="0" w:uiPriority="0" w:semiHidden="0" w:name="Title"/>
    <w:lsdException w:uiPriority="0" w:name="Closing"/>
    <w:lsdException w:uiPriority="0" w:name="Signature"/>
    <w:lsdException w:qFormat="1" w:uiPriority="1" w:name="Default Paragraph Font"/>
    <w:lsdException w:qFormat="1" w:unhideWhenUsed="0" w:uiPriority="0" w:semiHidden="0" w:name="Body Text"/>
    <w:lsdException w:qFormat="1" w:unhideWhenUsed="0" w:uiPriority="0" w:semiHidden="0" w:name="Body Text Indent"/>
    <w:lsdException w:uiPriority="0" w:name="List Continue"/>
    <w:lsdException w:uiPriority="0" w:name="List Continue 2"/>
    <w:lsdException w:uiPriority="0" w:name="List Continue 3"/>
    <w:lsdException w:uiPriority="0" w:name="List Continue 4"/>
    <w:lsdException w:uiPriority="0" w:name="List Continue 5"/>
    <w:lsdException w:uiPriority="0" w:name="Message Header"/>
    <w:lsdException w:qFormat="1" w:unhideWhenUsed="0" w:uiPriority="0" w:semiHidden="0" w:name="Subtitle"/>
    <w:lsdException w:unhideWhenUsed="0" w:uiPriority="0" w:semiHidden="0" w:name="Salutation"/>
    <w:lsdException w:qFormat="1" w:unhideWhenUsed="0" w:uiPriority="0" w:semiHidden="0" w:name="Date"/>
    <w:lsdException w:unhideWhenUsed="0" w:uiPriority="0" w:semiHidden="0" w:name="Body Text First Indent"/>
    <w:lsdException w:uiPriority="0" w:name="Body Text First Indent 2"/>
    <w:lsdException w:uiPriority="0" w:name="Note Heading"/>
    <w:lsdException w:uiPriority="0" w:name="Body Text 2"/>
    <w:lsdException w:uiPriority="0" w:name="Body Text 3"/>
    <w:lsdException w:qFormat="1" w:unhideWhenUsed="0" w:uiPriority="0" w:semiHidden="0" w:name="Body Text Indent 2"/>
    <w:lsdException w:qFormat="1" w:unhideWhenUsed="0" w:uiPriority="0" w:semiHidden="0" w:name="Body Text Indent 3"/>
    <w:lsdException w:uiPriority="0"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name="Document Map"/>
    <w:lsdException w:uiPriority="0" w:name="Plain Text"/>
    <w:lsdException w:uiPriority="0" w:name="E-mail Signature"/>
    <w:lsdException w:qFormat="1" w:unhideWhenUsed="0" w:uiPriority="0" w:semiHidden="0" w:name="Normal (Web)"/>
    <w:lsdException w:uiPriority="0" w:name="HTML Acronym"/>
    <w:lsdException w:uiPriority="0" w:name="HTML Address"/>
    <w:lsdException w:uiPriority="0" w:name="HTML Cite"/>
    <w:lsdException w:uiPriority="0" w:name="HTML Code"/>
    <w:lsdException w:uiPriority="0" w:name="HTML Definition"/>
    <w:lsdException w:uiPriority="0" w:name="HTML Keyboard"/>
    <w:lsdException w:uiPriority="0" w:name="HTML Preformatted"/>
    <w:lsdException w:uiPriority="0" w:name="HTML Sample"/>
    <w:lsdException w:uiPriority="0" w:name="HTML Typewriter"/>
    <w:lsdException w:uiPriority="0" w:name="HTML Variable"/>
    <w:lsdException w:qFormat="1" w:uiPriority="99" w:name="Normal Table"/>
    <w:lsdException w:uiPriority="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name="Balloon Text"/>
    <w:lsdException w:unhideWhenUsed="0" w:uiPriority="0" w:semiHidden="0" w:name="Table Grid"/>
    <w:lsdException w:uiPriority="0" w:name="Table Theme"/>
    <w:lsdException w:qFormat="1" w:unhideWhenUsed="0" w:uiPriority="1" w:semiHidden="0" w:name="No Spacing"/>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qFormat/>
    <w:uiPriority w:val="0"/>
    <w:pPr>
      <w:keepNext/>
      <w:keepLines/>
      <w:spacing w:before="340" w:after="330" w:line="578" w:lineRule="auto"/>
      <w:outlineLvl w:val="0"/>
    </w:pPr>
    <w:rPr>
      <w:b/>
      <w:bCs/>
      <w:kern w:val="44"/>
      <w:sz w:val="44"/>
      <w:szCs w:val="44"/>
    </w:rPr>
  </w:style>
  <w:style w:type="paragraph" w:styleId="3">
    <w:name w:val="heading 2"/>
    <w:basedOn w:val="1"/>
    <w:next w:val="1"/>
    <w:qFormat/>
    <w:uiPriority w:val="0"/>
    <w:pPr>
      <w:keepNext/>
      <w:keepLines/>
      <w:spacing w:before="260" w:after="260" w:line="416" w:lineRule="auto"/>
      <w:outlineLvl w:val="1"/>
    </w:pPr>
    <w:rPr>
      <w:rFonts w:ascii="Arial" w:hAnsi="Arial" w:eastAsia="黑体"/>
      <w:b/>
      <w:bCs/>
      <w:sz w:val="32"/>
      <w:szCs w:val="32"/>
    </w:rPr>
  </w:style>
  <w:style w:type="paragraph" w:styleId="4">
    <w:name w:val="heading 3"/>
    <w:basedOn w:val="1"/>
    <w:next w:val="1"/>
    <w:qFormat/>
    <w:uiPriority w:val="0"/>
    <w:pPr>
      <w:keepNext/>
      <w:keepLines/>
      <w:spacing w:before="260" w:after="260" w:line="416" w:lineRule="auto"/>
      <w:outlineLvl w:val="2"/>
    </w:pPr>
    <w:rPr>
      <w:b/>
      <w:bCs/>
      <w:sz w:val="32"/>
      <w:szCs w:val="32"/>
    </w:rPr>
  </w:style>
  <w:style w:type="paragraph" w:styleId="5">
    <w:name w:val="heading 4"/>
    <w:basedOn w:val="1"/>
    <w:next w:val="1"/>
    <w:qFormat/>
    <w:uiPriority w:val="0"/>
    <w:pPr>
      <w:keepNext/>
      <w:keepLines/>
      <w:spacing w:before="280" w:after="290" w:line="376" w:lineRule="auto"/>
      <w:outlineLvl w:val="3"/>
    </w:pPr>
    <w:rPr>
      <w:rFonts w:ascii="Arial" w:hAnsi="Arial" w:eastAsia="黑体"/>
      <w:b/>
      <w:bCs/>
      <w:sz w:val="28"/>
      <w:szCs w:val="28"/>
    </w:rPr>
  </w:style>
  <w:style w:type="paragraph" w:styleId="6">
    <w:name w:val="heading 5"/>
    <w:basedOn w:val="1"/>
    <w:next w:val="1"/>
    <w:qFormat/>
    <w:uiPriority w:val="0"/>
    <w:pPr>
      <w:keepNext/>
      <w:keepLines/>
      <w:spacing w:before="280" w:after="290" w:line="376" w:lineRule="auto"/>
      <w:outlineLvl w:val="4"/>
    </w:pPr>
    <w:rPr>
      <w:b/>
      <w:bCs/>
      <w:sz w:val="28"/>
      <w:szCs w:val="28"/>
    </w:rPr>
  </w:style>
  <w:style w:type="paragraph" w:styleId="7">
    <w:name w:val="heading 6"/>
    <w:basedOn w:val="1"/>
    <w:next w:val="1"/>
    <w:qFormat/>
    <w:uiPriority w:val="0"/>
    <w:pPr>
      <w:keepNext/>
      <w:keepLines/>
      <w:spacing w:before="240" w:after="64" w:line="320" w:lineRule="auto"/>
      <w:outlineLvl w:val="5"/>
    </w:pPr>
    <w:rPr>
      <w:rFonts w:ascii="Arial" w:hAnsi="Arial" w:eastAsia="黑体"/>
      <w:b/>
      <w:bCs/>
      <w:sz w:val="24"/>
    </w:rPr>
  </w:style>
  <w:style w:type="paragraph" w:styleId="8">
    <w:name w:val="heading 7"/>
    <w:basedOn w:val="1"/>
    <w:next w:val="1"/>
    <w:qFormat/>
    <w:uiPriority w:val="0"/>
    <w:pPr>
      <w:keepNext/>
      <w:keepLines/>
      <w:spacing w:before="240" w:after="64" w:line="320" w:lineRule="auto"/>
      <w:outlineLvl w:val="6"/>
    </w:pPr>
    <w:rPr>
      <w:b/>
      <w:bCs/>
      <w:sz w:val="24"/>
    </w:rPr>
  </w:style>
  <w:style w:type="paragraph" w:styleId="9">
    <w:name w:val="heading 8"/>
    <w:basedOn w:val="1"/>
    <w:next w:val="1"/>
    <w:qFormat/>
    <w:uiPriority w:val="0"/>
    <w:pPr>
      <w:keepNext/>
      <w:keepLines/>
      <w:spacing w:before="240" w:after="64" w:line="320" w:lineRule="auto"/>
      <w:outlineLvl w:val="7"/>
    </w:pPr>
    <w:rPr>
      <w:rFonts w:ascii="Arial" w:hAnsi="Arial" w:eastAsia="黑体"/>
      <w:sz w:val="24"/>
    </w:rPr>
  </w:style>
  <w:style w:type="paragraph" w:styleId="10">
    <w:name w:val="heading 9"/>
    <w:basedOn w:val="1"/>
    <w:next w:val="1"/>
    <w:qFormat/>
    <w:uiPriority w:val="0"/>
    <w:pPr>
      <w:keepNext/>
      <w:keepLines/>
      <w:spacing w:before="240" w:after="64" w:line="320" w:lineRule="auto"/>
      <w:outlineLvl w:val="8"/>
    </w:pPr>
    <w:rPr>
      <w:rFonts w:ascii="Arial" w:hAnsi="Arial" w:eastAsia="黑体"/>
      <w:szCs w:val="21"/>
    </w:rPr>
  </w:style>
  <w:style w:type="character" w:default="1" w:styleId="43">
    <w:name w:val="Default Paragraph Font"/>
    <w:semiHidden/>
    <w:unhideWhenUsed/>
    <w:qFormat/>
    <w:uiPriority w:val="1"/>
  </w:style>
  <w:style w:type="table" w:default="1" w:styleId="42">
    <w:name w:val="Normal Table"/>
    <w:semiHidden/>
    <w:unhideWhenUsed/>
    <w:qFormat/>
    <w:uiPriority w:val="99"/>
    <w:tblPr>
      <w:tblCellMar>
        <w:top w:w="0" w:type="dxa"/>
        <w:left w:w="108" w:type="dxa"/>
        <w:bottom w:w="0" w:type="dxa"/>
        <w:right w:w="108" w:type="dxa"/>
      </w:tblCellMar>
    </w:tblPr>
  </w:style>
  <w:style w:type="paragraph" w:styleId="11">
    <w:name w:val="toc 7"/>
    <w:basedOn w:val="1"/>
    <w:next w:val="1"/>
    <w:autoRedefine/>
    <w:semiHidden/>
    <w:qFormat/>
    <w:uiPriority w:val="0"/>
    <w:pPr>
      <w:ind w:left="1260"/>
      <w:jc w:val="left"/>
    </w:pPr>
    <w:rPr>
      <w:szCs w:val="21"/>
    </w:rPr>
  </w:style>
  <w:style w:type="paragraph" w:styleId="12">
    <w:name w:val="index 8"/>
    <w:basedOn w:val="1"/>
    <w:next w:val="1"/>
    <w:autoRedefine/>
    <w:semiHidden/>
    <w:qFormat/>
    <w:uiPriority w:val="0"/>
    <w:pPr>
      <w:ind w:left="1400" w:leftChars="1400"/>
    </w:pPr>
  </w:style>
  <w:style w:type="paragraph" w:styleId="13">
    <w:name w:val="index 5"/>
    <w:basedOn w:val="1"/>
    <w:next w:val="1"/>
    <w:autoRedefine/>
    <w:semiHidden/>
    <w:qFormat/>
    <w:uiPriority w:val="0"/>
    <w:pPr>
      <w:ind w:left="800" w:leftChars="800"/>
    </w:pPr>
  </w:style>
  <w:style w:type="paragraph" w:styleId="14">
    <w:name w:val="Document Map"/>
    <w:basedOn w:val="1"/>
    <w:semiHidden/>
    <w:qFormat/>
    <w:uiPriority w:val="0"/>
    <w:pPr>
      <w:shd w:val="clear" w:color="auto" w:fill="000080"/>
    </w:pPr>
  </w:style>
  <w:style w:type="paragraph" w:styleId="15">
    <w:name w:val="index 6"/>
    <w:basedOn w:val="1"/>
    <w:next w:val="1"/>
    <w:autoRedefine/>
    <w:semiHidden/>
    <w:qFormat/>
    <w:uiPriority w:val="0"/>
    <w:pPr>
      <w:ind w:left="1000" w:leftChars="1000"/>
    </w:pPr>
  </w:style>
  <w:style w:type="paragraph" w:styleId="16">
    <w:name w:val="Body Text"/>
    <w:basedOn w:val="1"/>
    <w:qFormat/>
    <w:uiPriority w:val="0"/>
    <w:pPr>
      <w:autoSpaceDE w:val="0"/>
      <w:autoSpaceDN w:val="0"/>
      <w:adjustRightInd w:val="0"/>
      <w:jc w:val="left"/>
    </w:pPr>
    <w:rPr>
      <w:rFonts w:ascii="宋体"/>
      <w:kern w:val="0"/>
      <w:szCs w:val="21"/>
    </w:rPr>
  </w:style>
  <w:style w:type="paragraph" w:styleId="17">
    <w:name w:val="Body Text Indent"/>
    <w:basedOn w:val="1"/>
    <w:qFormat/>
    <w:uiPriority w:val="0"/>
    <w:pPr>
      <w:ind w:firstLine="420" w:firstLineChars="200"/>
    </w:pPr>
  </w:style>
  <w:style w:type="paragraph" w:styleId="18">
    <w:name w:val="index 4"/>
    <w:basedOn w:val="1"/>
    <w:next w:val="1"/>
    <w:autoRedefine/>
    <w:semiHidden/>
    <w:qFormat/>
    <w:uiPriority w:val="0"/>
    <w:pPr>
      <w:ind w:left="600" w:leftChars="600"/>
    </w:pPr>
  </w:style>
  <w:style w:type="paragraph" w:styleId="19">
    <w:name w:val="toc 5"/>
    <w:basedOn w:val="1"/>
    <w:next w:val="1"/>
    <w:autoRedefine/>
    <w:semiHidden/>
    <w:qFormat/>
    <w:uiPriority w:val="0"/>
    <w:pPr>
      <w:ind w:left="840"/>
      <w:jc w:val="left"/>
    </w:pPr>
    <w:rPr>
      <w:szCs w:val="21"/>
    </w:rPr>
  </w:style>
  <w:style w:type="paragraph" w:styleId="20">
    <w:name w:val="toc 3"/>
    <w:basedOn w:val="1"/>
    <w:next w:val="1"/>
    <w:autoRedefine/>
    <w:semiHidden/>
    <w:qFormat/>
    <w:uiPriority w:val="39"/>
    <w:pPr>
      <w:ind w:left="420"/>
      <w:jc w:val="left"/>
    </w:pPr>
    <w:rPr>
      <w:i/>
      <w:iCs/>
    </w:rPr>
  </w:style>
  <w:style w:type="paragraph" w:styleId="21">
    <w:name w:val="toc 8"/>
    <w:basedOn w:val="1"/>
    <w:next w:val="1"/>
    <w:autoRedefine/>
    <w:semiHidden/>
    <w:qFormat/>
    <w:uiPriority w:val="0"/>
    <w:pPr>
      <w:ind w:left="1470"/>
      <w:jc w:val="left"/>
    </w:pPr>
    <w:rPr>
      <w:szCs w:val="21"/>
    </w:rPr>
  </w:style>
  <w:style w:type="paragraph" w:styleId="22">
    <w:name w:val="index 3"/>
    <w:basedOn w:val="1"/>
    <w:next w:val="1"/>
    <w:autoRedefine/>
    <w:semiHidden/>
    <w:qFormat/>
    <w:uiPriority w:val="0"/>
    <w:pPr>
      <w:ind w:left="400" w:leftChars="400"/>
    </w:pPr>
  </w:style>
  <w:style w:type="paragraph" w:styleId="23">
    <w:name w:val="Date"/>
    <w:basedOn w:val="1"/>
    <w:next w:val="1"/>
    <w:qFormat/>
    <w:uiPriority w:val="0"/>
    <w:pPr>
      <w:ind w:left="100" w:leftChars="2500"/>
    </w:pPr>
    <w:rPr>
      <w:rFonts w:ascii="宋体" w:hAnsi="宋体"/>
      <w:b/>
      <w:bCs/>
      <w:color w:val="0000FF"/>
    </w:rPr>
  </w:style>
  <w:style w:type="paragraph" w:styleId="24">
    <w:name w:val="Body Text Indent 2"/>
    <w:basedOn w:val="1"/>
    <w:qFormat/>
    <w:uiPriority w:val="0"/>
    <w:pPr>
      <w:autoSpaceDE w:val="0"/>
      <w:autoSpaceDN w:val="0"/>
      <w:adjustRightInd w:val="0"/>
      <w:ind w:firstLine="420" w:firstLineChars="200"/>
      <w:jc w:val="left"/>
    </w:pPr>
    <w:rPr>
      <w:rFonts w:ascii="宋体" w:hAnsi="宋体"/>
      <w:kern w:val="0"/>
      <w:szCs w:val="20"/>
    </w:rPr>
  </w:style>
  <w:style w:type="paragraph" w:styleId="25">
    <w:name w:val="endnote text"/>
    <w:basedOn w:val="1"/>
    <w:semiHidden/>
    <w:qFormat/>
    <w:uiPriority w:val="0"/>
    <w:pPr>
      <w:snapToGrid w:val="0"/>
      <w:jc w:val="left"/>
    </w:pPr>
  </w:style>
  <w:style w:type="paragraph" w:styleId="26">
    <w:name w:val="Balloon Text"/>
    <w:basedOn w:val="1"/>
    <w:semiHidden/>
    <w:qFormat/>
    <w:uiPriority w:val="0"/>
    <w:rPr>
      <w:sz w:val="18"/>
      <w:szCs w:val="18"/>
    </w:rPr>
  </w:style>
  <w:style w:type="paragraph" w:styleId="27">
    <w:name w:val="footer"/>
    <w:basedOn w:val="1"/>
    <w:link w:val="54"/>
    <w:qFormat/>
    <w:uiPriority w:val="99"/>
    <w:pPr>
      <w:tabs>
        <w:tab w:val="center" w:pos="4153"/>
        <w:tab w:val="right" w:pos="8306"/>
      </w:tabs>
      <w:snapToGrid w:val="0"/>
      <w:jc w:val="left"/>
    </w:pPr>
    <w:rPr>
      <w:sz w:val="18"/>
      <w:szCs w:val="18"/>
    </w:rPr>
  </w:style>
  <w:style w:type="paragraph" w:styleId="28">
    <w:name w:val="header"/>
    <w:basedOn w:val="1"/>
    <w:qFormat/>
    <w:uiPriority w:val="0"/>
    <w:pPr>
      <w:pBdr>
        <w:bottom w:val="single" w:color="auto" w:sz="6" w:space="1"/>
      </w:pBdr>
      <w:tabs>
        <w:tab w:val="center" w:pos="4153"/>
        <w:tab w:val="right" w:pos="8306"/>
      </w:tabs>
      <w:snapToGrid w:val="0"/>
      <w:jc w:val="center"/>
    </w:pPr>
    <w:rPr>
      <w:sz w:val="18"/>
      <w:szCs w:val="18"/>
    </w:rPr>
  </w:style>
  <w:style w:type="paragraph" w:styleId="29">
    <w:name w:val="toc 1"/>
    <w:basedOn w:val="1"/>
    <w:next w:val="1"/>
    <w:autoRedefine/>
    <w:qFormat/>
    <w:uiPriority w:val="39"/>
    <w:pPr>
      <w:tabs>
        <w:tab w:val="right" w:leader="middleDot" w:pos="8664"/>
      </w:tabs>
      <w:spacing w:before="120" w:after="120" w:line="300" w:lineRule="auto"/>
      <w:jc w:val="left"/>
    </w:pPr>
    <w:rPr>
      <w:b/>
      <w:bCs/>
      <w:caps/>
      <w:sz w:val="24"/>
      <w:szCs w:val="30"/>
    </w:rPr>
  </w:style>
  <w:style w:type="paragraph" w:styleId="30">
    <w:name w:val="toc 4"/>
    <w:basedOn w:val="1"/>
    <w:next w:val="1"/>
    <w:autoRedefine/>
    <w:semiHidden/>
    <w:qFormat/>
    <w:uiPriority w:val="0"/>
    <w:pPr>
      <w:ind w:left="630"/>
      <w:jc w:val="left"/>
    </w:pPr>
    <w:rPr>
      <w:szCs w:val="21"/>
    </w:rPr>
  </w:style>
  <w:style w:type="paragraph" w:styleId="31">
    <w:name w:val="index heading"/>
    <w:basedOn w:val="1"/>
    <w:next w:val="32"/>
    <w:semiHidden/>
    <w:qFormat/>
    <w:uiPriority w:val="0"/>
  </w:style>
  <w:style w:type="paragraph" w:styleId="32">
    <w:name w:val="index 1"/>
    <w:basedOn w:val="1"/>
    <w:next w:val="1"/>
    <w:autoRedefine/>
    <w:semiHidden/>
    <w:qFormat/>
    <w:uiPriority w:val="0"/>
    <w:rPr>
      <w:sz w:val="18"/>
    </w:rPr>
  </w:style>
  <w:style w:type="paragraph" w:styleId="33">
    <w:name w:val="footnote text"/>
    <w:basedOn w:val="1"/>
    <w:semiHidden/>
    <w:qFormat/>
    <w:uiPriority w:val="0"/>
    <w:pPr>
      <w:snapToGrid w:val="0"/>
      <w:jc w:val="left"/>
    </w:pPr>
    <w:rPr>
      <w:sz w:val="18"/>
      <w:szCs w:val="18"/>
    </w:rPr>
  </w:style>
  <w:style w:type="paragraph" w:styleId="34">
    <w:name w:val="toc 6"/>
    <w:basedOn w:val="1"/>
    <w:next w:val="1"/>
    <w:autoRedefine/>
    <w:semiHidden/>
    <w:qFormat/>
    <w:uiPriority w:val="0"/>
    <w:pPr>
      <w:ind w:left="1050"/>
      <w:jc w:val="left"/>
    </w:pPr>
    <w:rPr>
      <w:szCs w:val="21"/>
    </w:rPr>
  </w:style>
  <w:style w:type="paragraph" w:styleId="35">
    <w:name w:val="Body Text Indent 3"/>
    <w:basedOn w:val="1"/>
    <w:qFormat/>
    <w:uiPriority w:val="0"/>
    <w:pPr>
      <w:autoSpaceDE w:val="0"/>
      <w:autoSpaceDN w:val="0"/>
      <w:adjustRightInd w:val="0"/>
      <w:spacing w:line="300" w:lineRule="auto"/>
      <w:ind w:firstLine="480" w:firstLineChars="200"/>
      <w:jc w:val="left"/>
    </w:pPr>
    <w:rPr>
      <w:rFonts w:ascii="宋体" w:hAnsi="宋体"/>
      <w:color w:val="FF6600"/>
      <w:kern w:val="0"/>
      <w:sz w:val="24"/>
      <w:szCs w:val="20"/>
    </w:rPr>
  </w:style>
  <w:style w:type="paragraph" w:styleId="36">
    <w:name w:val="index 7"/>
    <w:basedOn w:val="1"/>
    <w:next w:val="1"/>
    <w:autoRedefine/>
    <w:semiHidden/>
    <w:qFormat/>
    <w:uiPriority w:val="0"/>
    <w:pPr>
      <w:ind w:left="1200" w:leftChars="1200"/>
    </w:pPr>
  </w:style>
  <w:style w:type="paragraph" w:styleId="37">
    <w:name w:val="index 9"/>
    <w:basedOn w:val="1"/>
    <w:next w:val="1"/>
    <w:autoRedefine/>
    <w:semiHidden/>
    <w:qFormat/>
    <w:uiPriority w:val="0"/>
    <w:pPr>
      <w:ind w:left="1600" w:leftChars="1600"/>
    </w:pPr>
  </w:style>
  <w:style w:type="paragraph" w:styleId="38">
    <w:name w:val="toc 2"/>
    <w:basedOn w:val="1"/>
    <w:next w:val="1"/>
    <w:autoRedefine/>
    <w:semiHidden/>
    <w:qFormat/>
    <w:uiPriority w:val="39"/>
    <w:pPr>
      <w:tabs>
        <w:tab w:val="left" w:pos="540"/>
        <w:tab w:val="left" w:pos="720"/>
        <w:tab w:val="right" w:leader="middleDot" w:pos="8664"/>
      </w:tabs>
      <w:spacing w:line="300" w:lineRule="auto"/>
      <w:ind w:left="540"/>
      <w:jc w:val="left"/>
    </w:pPr>
    <w:rPr>
      <w:smallCaps/>
    </w:rPr>
  </w:style>
  <w:style w:type="paragraph" w:styleId="39">
    <w:name w:val="toc 9"/>
    <w:basedOn w:val="1"/>
    <w:next w:val="1"/>
    <w:autoRedefine/>
    <w:semiHidden/>
    <w:qFormat/>
    <w:uiPriority w:val="0"/>
    <w:pPr>
      <w:ind w:left="1680"/>
      <w:jc w:val="left"/>
    </w:pPr>
    <w:rPr>
      <w:szCs w:val="21"/>
    </w:rPr>
  </w:style>
  <w:style w:type="paragraph" w:styleId="40">
    <w:name w:val="Normal (Web)"/>
    <w:basedOn w:val="1"/>
    <w:qFormat/>
    <w:uiPriority w:val="0"/>
    <w:pPr>
      <w:widowControl/>
      <w:spacing w:before="100" w:beforeAutospacing="1" w:after="100" w:afterAutospacing="1"/>
      <w:jc w:val="left"/>
    </w:pPr>
    <w:rPr>
      <w:rFonts w:ascii="宋体" w:hAnsi="宋体"/>
      <w:kern w:val="0"/>
      <w:sz w:val="24"/>
    </w:rPr>
  </w:style>
  <w:style w:type="paragraph" w:styleId="41">
    <w:name w:val="index 2"/>
    <w:basedOn w:val="1"/>
    <w:next w:val="1"/>
    <w:autoRedefine/>
    <w:semiHidden/>
    <w:qFormat/>
    <w:uiPriority w:val="0"/>
    <w:pPr>
      <w:ind w:left="200" w:leftChars="200"/>
    </w:pPr>
  </w:style>
  <w:style w:type="character" w:styleId="44">
    <w:name w:val="endnote reference"/>
    <w:semiHidden/>
    <w:qFormat/>
    <w:uiPriority w:val="0"/>
    <w:rPr>
      <w:vertAlign w:val="superscript"/>
    </w:rPr>
  </w:style>
  <w:style w:type="character" w:styleId="45">
    <w:name w:val="page number"/>
    <w:basedOn w:val="43"/>
    <w:qFormat/>
    <w:uiPriority w:val="0"/>
  </w:style>
  <w:style w:type="character" w:styleId="46">
    <w:name w:val="FollowedHyperlink"/>
    <w:qFormat/>
    <w:uiPriority w:val="0"/>
    <w:rPr>
      <w:color w:val="800080"/>
      <w:u w:val="single"/>
    </w:rPr>
  </w:style>
  <w:style w:type="character" w:styleId="47">
    <w:name w:val="Hyperlink"/>
    <w:qFormat/>
    <w:uiPriority w:val="99"/>
    <w:rPr>
      <w:color w:val="0000FF"/>
      <w:u w:val="single"/>
    </w:rPr>
  </w:style>
  <w:style w:type="character" w:styleId="48">
    <w:name w:val="footnote reference"/>
    <w:semiHidden/>
    <w:qFormat/>
    <w:uiPriority w:val="0"/>
    <w:rPr>
      <w:vertAlign w:val="superscript"/>
    </w:rPr>
  </w:style>
  <w:style w:type="paragraph" w:customStyle="1" w:styleId="49">
    <w:name w:val="textcont"/>
    <w:basedOn w:val="1"/>
    <w:qFormat/>
    <w:uiPriority w:val="0"/>
    <w:pPr>
      <w:widowControl/>
      <w:spacing w:before="100" w:beforeAutospacing="1" w:after="100" w:afterAutospacing="1" w:line="270" w:lineRule="atLeast"/>
      <w:jc w:val="left"/>
    </w:pPr>
    <w:rPr>
      <w:rFonts w:ascii="宋体" w:hAnsi="宋体"/>
      <w:color w:val="000000"/>
      <w:kern w:val="0"/>
      <w:sz w:val="22"/>
      <w:szCs w:val="22"/>
    </w:rPr>
  </w:style>
  <w:style w:type="paragraph" w:customStyle="1" w:styleId="50">
    <w:name w:val="wz14"/>
    <w:basedOn w:val="1"/>
    <w:qFormat/>
    <w:uiPriority w:val="0"/>
    <w:pPr>
      <w:widowControl/>
      <w:spacing w:before="100" w:beforeAutospacing="1" w:after="100" w:afterAutospacing="1" w:line="300" w:lineRule="atLeast"/>
      <w:jc w:val="left"/>
    </w:pPr>
    <w:rPr>
      <w:color w:val="000000"/>
      <w:kern w:val="0"/>
      <w:szCs w:val="21"/>
    </w:rPr>
  </w:style>
  <w:style w:type="paragraph" w:customStyle="1" w:styleId="51">
    <w:name w:val="TOC Heading"/>
    <w:basedOn w:val="2"/>
    <w:next w:val="1"/>
    <w:semiHidden/>
    <w:unhideWhenUsed/>
    <w:qFormat/>
    <w:uiPriority w:val="39"/>
    <w:pPr>
      <w:widowControl/>
      <w:spacing w:before="480" w:after="0" w:line="276" w:lineRule="auto"/>
      <w:jc w:val="left"/>
      <w:outlineLvl w:val="9"/>
    </w:pPr>
    <w:rPr>
      <w:rFonts w:ascii="Cambria" w:hAnsi="Cambria"/>
      <w:color w:val="365F91"/>
      <w:kern w:val="0"/>
      <w:sz w:val="28"/>
      <w:szCs w:val="28"/>
    </w:rPr>
  </w:style>
  <w:style w:type="paragraph" w:styleId="52">
    <w:name w:val="No Spacing"/>
    <w:link w:val="53"/>
    <w:qFormat/>
    <w:uiPriority w:val="1"/>
    <w:pPr>
      <w:ind w:hanging="150" w:hangingChars="150"/>
      <w:jc w:val="both"/>
    </w:pPr>
    <w:rPr>
      <w:rFonts w:ascii="Times New Roman" w:hAnsi="Times New Roman" w:eastAsia="宋体" w:cs="Times New Roman"/>
      <w:sz w:val="21"/>
      <w:szCs w:val="22"/>
      <w:lang w:val="en-US" w:eastAsia="zh-CN" w:bidi="ar-SA"/>
    </w:rPr>
  </w:style>
  <w:style w:type="character" w:customStyle="1" w:styleId="53">
    <w:name w:val="无间隔 Char"/>
    <w:link w:val="52"/>
    <w:qFormat/>
    <w:uiPriority w:val="1"/>
    <w:rPr>
      <w:sz w:val="21"/>
      <w:szCs w:val="22"/>
      <w:lang w:bidi="ar-SA"/>
    </w:rPr>
  </w:style>
  <w:style w:type="character" w:customStyle="1" w:styleId="54">
    <w:name w:val="页脚 Char"/>
    <w:basedOn w:val="43"/>
    <w:link w:val="27"/>
    <w:qFormat/>
    <w:uiPriority w:val="99"/>
    <w:rPr>
      <w:kern w:val="2"/>
      <w:sz w:val="18"/>
      <w:szCs w:val="18"/>
    </w:rPr>
  </w:style>
  <w:style w:type="paragraph" w:styleId="55">
    <w:name w:val="List Paragraph"/>
    <w:basedOn w:val="1"/>
    <w:qFormat/>
    <w:uiPriority w:val="34"/>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theme" Target="theme/theme1.xml"/><Relationship Id="rId8" Type="http://schemas.openxmlformats.org/officeDocument/2006/relationships/footer" Target="footer3.xml"/><Relationship Id="rId7" Type="http://schemas.openxmlformats.org/officeDocument/2006/relationships/header" Target="header3.xml"/><Relationship Id="rId6" Type="http://schemas.openxmlformats.org/officeDocument/2006/relationships/header" Target="header2.xml"/><Relationship Id="rId5" Type="http://schemas.openxmlformats.org/officeDocument/2006/relationships/footer" Target="footer2.xml"/><Relationship Id="rId4" Type="http://schemas.openxmlformats.org/officeDocument/2006/relationships/footer" Target="footer1.xml"/><Relationship Id="rId3" Type="http://schemas.openxmlformats.org/officeDocument/2006/relationships/header" Target="header1.xml"/><Relationship Id="rId2" Type="http://schemas.openxmlformats.org/officeDocument/2006/relationships/settings" Target="settings.xml"/><Relationship Id="rId15" Type="http://schemas.openxmlformats.org/officeDocument/2006/relationships/fontTable" Target="fontTable.xml"/><Relationship Id="rId14" Type="http://schemas.openxmlformats.org/officeDocument/2006/relationships/numbering" Target="numbering.xml"/><Relationship Id="rId13" Type="http://schemas.openxmlformats.org/officeDocument/2006/relationships/customXml" Target="../customXml/item1.xml"/><Relationship Id="rId12" Type="http://schemas.openxmlformats.org/officeDocument/2006/relationships/image" Target="media/image3.png"/><Relationship Id="rId11" Type="http://schemas.openxmlformats.org/officeDocument/2006/relationships/image" Target="media/image2.png"/><Relationship Id="rId10" Type="http://schemas.openxmlformats.org/officeDocument/2006/relationships/image" Target="media/image1.emf"/><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2049" textRotate="1"/>
    <customShpInfo spid="_x0000_s2051" textRotate="1"/>
    <customShpInfo spid="_x0000_s2050" textRotate="1"/>
    <customShpInfo spid="_x0000_s1027"/>
    <customShpInfo spid="_x0000_s1026"/>
    <customShpInfo spid="_x0000_s1029"/>
    <customShpInfo spid="_x0000_s1030"/>
    <customShpInfo spid="_x0000_s1031"/>
    <customShpInfo spid="_x0000_s1032"/>
    <customShpInfo spid="_x0000_s1033"/>
    <customShpInfo spid="_x0000_s1034"/>
    <customShpInfo spid="_x0000_s1035"/>
    <customShpInfo spid="_x0000_s1036"/>
    <customShpInfo spid="_x0000_s1037"/>
    <customShpInfo spid="_x0000_s1038"/>
    <customShpInfo spid="_x0000_s1040"/>
    <customShpInfo spid="_x0000_s1041"/>
    <customShpInfo spid="_x0000_s1043"/>
    <customShpInfo spid="_x0000_s1042"/>
    <customShpInfo spid="_x0000_s1044"/>
    <customShpInfo spid="_x0000_s1046"/>
    <customShpInfo spid="_x0000_s1047"/>
    <customShpInfo spid="_x0000_s1045"/>
    <customShpInfo spid="_x0000_s1048"/>
    <customShpInfo spid="_x0000_s1050"/>
    <customShpInfo spid="_x0000_s1057"/>
    <customShpInfo spid="_x0000_s1056"/>
    <customShpInfo spid="_x0000_s1051"/>
    <customShpInfo spid="_x0000_s1052"/>
    <customShpInfo spid="_x0000_s1053"/>
    <customShpInfo spid="_x0000_s1054"/>
    <customShpInfo spid="_x0000_s1055"/>
    <customShpInfo spid="_x0000_s1049"/>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Company>Lenovo</Company>
  <Pages>19</Pages>
  <Words>1551</Words>
  <Characters>1672</Characters>
  <Lines>51</Lines>
  <Paragraphs>14</Paragraphs>
  <TotalTime>11</TotalTime>
  <ScaleCrop>false</ScaleCrop>
  <LinksUpToDate>false</LinksUpToDate>
  <CharactersWithSpaces>1866</CharactersWithSpaces>
  <Application>WPS Office_12.1.0.23542_F1E327BC-269C-435d-A152-05C5408002CA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2018-01-08T06:01:00Z</dcterms:created>
  <dc:creator>rq</dc:creator>
  <cp:lastModifiedBy>金宇琦</cp:lastModifiedBy>
  <cp:lastPrinted>2016-09-28T08:34:00Z</cp:lastPrinted>
  <dcterms:modified xsi:type="dcterms:W3CDTF">2025-12-02T06:01:40Z</dcterms:modified>
  <dc:title>协同效应</dc:title>
  <cp:revision>213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2052-12.1.0.23542</vt:lpwstr>
  </property>
  <property fmtid="{D5CDD505-2E9C-101B-9397-08002B2CF9AE}" pid="3" name="ICV">
    <vt:lpwstr>B258F048E68D4EB595C1DF1EFF4D0786_12</vt:lpwstr>
  </property>
  <property fmtid="{D5CDD505-2E9C-101B-9397-08002B2CF9AE}" pid="4" name="KSOTemplateDocerSaveRecord">
    <vt:lpwstr>eyJoZGlkIjoiNjIxY2VhOWU3OGI4N2Q2MDdmNjNlMmM4Zjc3Y2MwNDkiLCJ1c2VySWQiOiIzNjUxMTg2NzYifQ==</vt:lpwstr>
  </property>
</Properties>
</file>